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5E" w:rsidRDefault="00A0385E" w:rsidP="00A0385E">
      <w:pPr>
        <w:jc w:val="center"/>
        <w:rPr>
          <w:rFonts w:ascii="Calibri" w:hAnsi="Calibri" w:cs="Arial"/>
          <w:b/>
          <w:color w:val="008BEA"/>
          <w:sz w:val="80"/>
          <w:szCs w:val="80"/>
        </w:rPr>
      </w:pPr>
      <w:bookmarkStart w:id="0" w:name="_Toc277858145"/>
      <w:bookmarkStart w:id="1" w:name="_GoBack"/>
      <w:bookmarkEnd w:id="1"/>
    </w:p>
    <w:p w:rsidR="00A0385E" w:rsidRDefault="00A0385E" w:rsidP="00A0385E">
      <w:pPr>
        <w:jc w:val="center"/>
        <w:rPr>
          <w:rFonts w:ascii="Calibri" w:hAnsi="Calibri" w:cs="Arial"/>
          <w:b/>
          <w:color w:val="008BEA"/>
          <w:sz w:val="80"/>
          <w:szCs w:val="80"/>
        </w:rPr>
      </w:pPr>
    </w:p>
    <w:p w:rsidR="00A0385E" w:rsidRDefault="00A0385E" w:rsidP="00A0385E">
      <w:pPr>
        <w:jc w:val="center"/>
        <w:rPr>
          <w:rFonts w:ascii="Calibri" w:hAnsi="Calibri" w:cs="Arial"/>
          <w:b/>
          <w:color w:val="008BEA"/>
          <w:sz w:val="80"/>
          <w:szCs w:val="80"/>
        </w:rPr>
      </w:pPr>
    </w:p>
    <w:p w:rsidR="00A0385E" w:rsidRDefault="00A0385E" w:rsidP="00A0385E">
      <w:pPr>
        <w:jc w:val="center"/>
        <w:rPr>
          <w:rFonts w:ascii="Calibri" w:hAnsi="Calibri" w:cs="Arial"/>
          <w:b/>
          <w:color w:val="008BEA"/>
          <w:sz w:val="80"/>
          <w:szCs w:val="80"/>
        </w:rPr>
      </w:pPr>
      <w:r>
        <w:rPr>
          <w:rFonts w:ascii="Verdana" w:hAnsi="Verdana"/>
          <w:b/>
          <w:noProof/>
          <w:sz w:val="20"/>
          <w:szCs w:val="20"/>
          <w:lang w:eastAsia="en-GB"/>
        </w:rPr>
        <w:drawing>
          <wp:anchor distT="0" distB="0" distL="114300" distR="114300" simplePos="0" relativeHeight="251658240" behindDoc="1" locked="0" layoutInCell="1" allowOverlap="1" wp14:editId="76CAB48A">
            <wp:simplePos x="0" y="0"/>
            <wp:positionH relativeFrom="margin">
              <wp:posOffset>11875</wp:posOffset>
            </wp:positionH>
            <wp:positionV relativeFrom="page">
              <wp:posOffset>1852551</wp:posOffset>
            </wp:positionV>
            <wp:extent cx="5695315" cy="763270"/>
            <wp:effectExtent l="0" t="0" r="635" b="0"/>
            <wp:wrapTight wrapText="bothSides">
              <wp:wrapPolygon edited="0">
                <wp:start x="0" y="0"/>
                <wp:lineTo x="0" y="21025"/>
                <wp:lineTo x="21530" y="2102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31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color w:val="008BEA"/>
          <w:sz w:val="80"/>
          <w:szCs w:val="80"/>
        </w:rPr>
        <w:t xml:space="preserve">DATA </w:t>
      </w:r>
      <w:r w:rsidR="00810294">
        <w:rPr>
          <w:rFonts w:ascii="Calibri" w:hAnsi="Calibri" w:cs="Arial"/>
          <w:b/>
          <w:color w:val="008BEA"/>
          <w:sz w:val="80"/>
          <w:szCs w:val="80"/>
        </w:rPr>
        <w:t>PROTECTION</w:t>
      </w:r>
    </w:p>
    <w:p w:rsidR="00A0385E" w:rsidRDefault="00A0385E" w:rsidP="00A0385E">
      <w:pPr>
        <w:jc w:val="center"/>
        <w:rPr>
          <w:rFonts w:ascii="Calibri" w:hAnsi="Calibri" w:cs="Arial"/>
          <w:b/>
          <w:color w:val="008BEA"/>
          <w:sz w:val="80"/>
          <w:szCs w:val="80"/>
        </w:rPr>
      </w:pPr>
      <w:r>
        <w:rPr>
          <w:rFonts w:ascii="Calibri" w:hAnsi="Calibri" w:cs="Arial"/>
          <w:b/>
          <w:color w:val="008BEA"/>
          <w:sz w:val="80"/>
          <w:szCs w:val="80"/>
        </w:rPr>
        <w:t>POLICY</w:t>
      </w:r>
      <w:r w:rsidR="00810294">
        <w:rPr>
          <w:rFonts w:ascii="Calibri" w:hAnsi="Calibri" w:cs="Arial"/>
          <w:b/>
          <w:color w:val="008BEA"/>
          <w:sz w:val="80"/>
          <w:szCs w:val="80"/>
        </w:rPr>
        <w:t xml:space="preserve"> (including SAR)</w:t>
      </w:r>
    </w:p>
    <w:p w:rsidR="00A0385E" w:rsidRDefault="00A0385E">
      <w:pPr>
        <w:rPr>
          <w:rFonts w:ascii="Verdana" w:hAnsi="Verdana"/>
          <w:b/>
          <w:sz w:val="20"/>
          <w:szCs w:val="20"/>
        </w:rPr>
      </w:pPr>
    </w:p>
    <w:p w:rsidR="00A0385E" w:rsidRDefault="00A0385E">
      <w:pPr>
        <w:rPr>
          <w:rFonts w:ascii="Verdana" w:hAnsi="Verdana"/>
          <w:b/>
          <w:sz w:val="20"/>
          <w:szCs w:val="20"/>
        </w:rPr>
      </w:pPr>
    </w:p>
    <w:p w:rsidR="00A0385E" w:rsidRDefault="00A0385E">
      <w:pPr>
        <w:rPr>
          <w:rFonts w:ascii="Verdana" w:hAnsi="Verdana"/>
          <w:b/>
          <w:sz w:val="20"/>
          <w:szCs w:val="20"/>
        </w:rPr>
      </w:pPr>
    </w:p>
    <w:p w:rsidR="00D04BEC" w:rsidRDefault="00D04BEC">
      <w:pPr>
        <w:rPr>
          <w:rFonts w:ascii="Verdana" w:hAnsi="Verdana"/>
          <w:b/>
          <w:sz w:val="20"/>
          <w:szCs w:val="20"/>
        </w:rPr>
      </w:pPr>
    </w:p>
    <w:p w:rsidR="00D04BEC" w:rsidRDefault="00D04BEC">
      <w:pPr>
        <w:rPr>
          <w:rFonts w:ascii="Verdana" w:hAnsi="Verdana"/>
          <w:b/>
          <w:sz w:val="20"/>
          <w:szCs w:val="20"/>
        </w:rPr>
      </w:pPr>
    </w:p>
    <w:p w:rsidR="00D04BEC" w:rsidRDefault="00D04BEC">
      <w:pPr>
        <w:rPr>
          <w:rFonts w:ascii="Verdana" w:hAnsi="Verdana"/>
          <w:b/>
          <w:sz w:val="20"/>
          <w:szCs w:val="20"/>
        </w:rPr>
      </w:pPr>
    </w:p>
    <w:p w:rsidR="00D04BEC" w:rsidRDefault="00D04BEC">
      <w:pPr>
        <w:rPr>
          <w:rFonts w:ascii="Verdana" w:hAnsi="Verdana"/>
          <w:b/>
          <w:sz w:val="20"/>
          <w:szCs w:val="20"/>
        </w:rPr>
      </w:pPr>
    </w:p>
    <w:p w:rsidR="00D04BEC" w:rsidRDefault="00D04BEC">
      <w:pPr>
        <w:rPr>
          <w:rFonts w:ascii="Verdana" w:hAnsi="Verdana"/>
          <w:b/>
          <w:sz w:val="20"/>
          <w:szCs w:val="20"/>
        </w:rPr>
      </w:pPr>
    </w:p>
    <w:p w:rsidR="00D04BEC" w:rsidRDefault="00D04BEC">
      <w:pPr>
        <w:rPr>
          <w:rFonts w:ascii="Verdana" w:hAnsi="Verdana"/>
          <w:b/>
          <w:sz w:val="20"/>
          <w:szCs w:val="20"/>
        </w:rPr>
      </w:pPr>
    </w:p>
    <w:p w:rsidR="00D04BEC" w:rsidRDefault="00D04BEC">
      <w:pPr>
        <w:rPr>
          <w:rFonts w:ascii="Verdana" w:hAnsi="Verdana"/>
          <w:b/>
          <w:sz w:val="20"/>
          <w:szCs w:val="20"/>
        </w:rPr>
      </w:pPr>
    </w:p>
    <w:p w:rsidR="00D04BEC" w:rsidRDefault="00D04BEC">
      <w:pPr>
        <w:rPr>
          <w:rFonts w:ascii="Verdana" w:hAnsi="Verdana"/>
          <w:b/>
          <w:sz w:val="20"/>
          <w:szCs w:val="20"/>
        </w:rPr>
      </w:pPr>
    </w:p>
    <w:p w:rsidR="00D04BEC" w:rsidRDefault="00D04BEC">
      <w:pPr>
        <w:rPr>
          <w:rFonts w:ascii="Verdana" w:hAnsi="Verdana"/>
          <w:b/>
          <w:sz w:val="20"/>
          <w:szCs w:val="20"/>
        </w:rPr>
      </w:pPr>
    </w:p>
    <w:p w:rsidR="00D04BEC" w:rsidRDefault="00D04BEC">
      <w:pPr>
        <w:rPr>
          <w:rFonts w:ascii="Verdana" w:hAnsi="Verdana"/>
          <w:b/>
          <w:sz w:val="20"/>
          <w:szCs w:val="20"/>
        </w:rPr>
      </w:pPr>
    </w:p>
    <w:p w:rsidR="00D04BEC" w:rsidRDefault="00D04BEC">
      <w:pPr>
        <w:rPr>
          <w:rFonts w:ascii="Verdana" w:hAnsi="Verdana"/>
          <w:b/>
          <w:sz w:val="20"/>
          <w:szCs w:val="20"/>
        </w:rPr>
      </w:pPr>
      <w:r>
        <w:rPr>
          <w:rFonts w:ascii="Verdana" w:hAnsi="Verdana"/>
          <w:b/>
          <w:sz w:val="20"/>
          <w:szCs w:val="20"/>
        </w:rPr>
        <w:t>Last updated: September 2019</w:t>
      </w:r>
    </w:p>
    <w:p w:rsidR="00551782" w:rsidRPr="00551782" w:rsidRDefault="00551782" w:rsidP="00551782">
      <w:pPr>
        <w:jc w:val="center"/>
        <w:rPr>
          <w:rFonts w:ascii="Verdana" w:hAnsi="Verdana"/>
          <w:b/>
          <w:sz w:val="20"/>
          <w:szCs w:val="20"/>
        </w:rPr>
      </w:pPr>
      <w:r w:rsidRPr="00551782">
        <w:rPr>
          <w:rFonts w:ascii="Verdana" w:hAnsi="Verdana"/>
          <w:b/>
          <w:sz w:val="20"/>
          <w:szCs w:val="20"/>
        </w:rPr>
        <w:lastRenderedPageBreak/>
        <w:t>DATA PROTECTION POLICY</w:t>
      </w:r>
      <w:bookmarkEnd w:id="0"/>
    </w:p>
    <w:p w:rsidR="00EB6941" w:rsidRDefault="00EB6941" w:rsidP="00551782">
      <w:pPr>
        <w:jc w:val="both"/>
        <w:rPr>
          <w:rFonts w:ascii="Verdana" w:hAnsi="Verdana"/>
          <w:b/>
          <w:sz w:val="20"/>
          <w:szCs w:val="20"/>
        </w:rPr>
      </w:pPr>
    </w:p>
    <w:p w:rsidR="00EB6941" w:rsidRDefault="00EB6941" w:rsidP="00551782">
      <w:pPr>
        <w:jc w:val="both"/>
        <w:rPr>
          <w:rFonts w:ascii="Verdana" w:hAnsi="Verdana"/>
          <w:b/>
          <w:sz w:val="20"/>
          <w:szCs w:val="20"/>
        </w:rPr>
      </w:pPr>
    </w:p>
    <w:p w:rsidR="00551782" w:rsidRPr="00551782" w:rsidRDefault="00551782" w:rsidP="00551782">
      <w:pPr>
        <w:jc w:val="both"/>
        <w:rPr>
          <w:rFonts w:ascii="Verdana" w:hAnsi="Verdana"/>
          <w:b/>
          <w:sz w:val="20"/>
          <w:szCs w:val="20"/>
        </w:rPr>
      </w:pPr>
      <w:r w:rsidRPr="00551782">
        <w:rPr>
          <w:rFonts w:ascii="Verdana" w:hAnsi="Verdana"/>
          <w:b/>
          <w:sz w:val="20"/>
          <w:szCs w:val="20"/>
        </w:rPr>
        <w:t xml:space="preserve">Introduction </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rsidR="00551782" w:rsidRPr="00551782" w:rsidRDefault="00551782" w:rsidP="00551782">
      <w:pPr>
        <w:jc w:val="both"/>
        <w:rPr>
          <w:rFonts w:ascii="Verdana" w:hAnsi="Verdana"/>
          <w:sz w:val="20"/>
          <w:szCs w:val="20"/>
        </w:rPr>
      </w:pPr>
      <w:r w:rsidRPr="00551782">
        <w:rPr>
          <w:rFonts w:ascii="Verdana" w:hAnsi="Verdana"/>
          <w:sz w:val="20"/>
          <w:szCs w:val="20"/>
        </w:rPr>
        <w:t>The School</w:t>
      </w:r>
      <w:r w:rsidR="00862BF2">
        <w:rPr>
          <w:rFonts w:ascii="Verdana" w:hAnsi="Verdana"/>
          <w:sz w:val="20"/>
          <w:szCs w:val="20"/>
        </w:rPr>
        <w:t xml:space="preserve"> and Children’s Centre</w:t>
      </w:r>
      <w:r w:rsidRPr="00551782">
        <w:rPr>
          <w:rFonts w:ascii="Verdana" w:hAnsi="Verdana"/>
          <w:sz w:val="20"/>
          <w:szCs w:val="20"/>
        </w:rPr>
        <w:t xml:space="preserve"> will protect and maintain a balanc</w:t>
      </w:r>
      <w:r w:rsidR="00331080">
        <w:rPr>
          <w:rFonts w:ascii="Verdana" w:hAnsi="Verdana"/>
          <w:sz w:val="20"/>
          <w:szCs w:val="20"/>
        </w:rPr>
        <w:t>e between data p</w:t>
      </w:r>
      <w:r w:rsidRPr="00551782">
        <w:rPr>
          <w:rFonts w:ascii="Verdana" w:hAnsi="Verdana"/>
          <w:sz w:val="20"/>
          <w:szCs w:val="20"/>
        </w:rPr>
        <w:t>rotection rights in accordance with the GDPR. This policy sets out how we handle the personal data of our pupils, parents, suppliers, employees, workers and other third parties.</w:t>
      </w:r>
    </w:p>
    <w:p w:rsidR="00551782" w:rsidRPr="00551782" w:rsidRDefault="00551782" w:rsidP="00551782">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w:t>
      </w:r>
      <w:r w:rsidR="00862BF2">
        <w:rPr>
          <w:rFonts w:ascii="Verdana" w:hAnsi="Verdana"/>
          <w:sz w:val="20"/>
          <w:szCs w:val="20"/>
        </w:rPr>
        <w:t xml:space="preserve"> and Children’s Centre</w:t>
      </w:r>
      <w:r w:rsidRPr="00551782">
        <w:rPr>
          <w:rFonts w:ascii="Verdana" w:hAnsi="Verdana"/>
          <w:sz w:val="20"/>
          <w:szCs w:val="20"/>
        </w:rPr>
        <w:t xml:space="preserve"> and is not intended to have contractual effect. Changes to data protection legislation will be monitored and further amendments may be required to this policy in order to remain compliant with legal obligations.</w:t>
      </w:r>
    </w:p>
    <w:p w:rsidR="00E5144B" w:rsidRPr="00551782" w:rsidRDefault="00551782" w:rsidP="00551782">
      <w:pPr>
        <w:jc w:val="both"/>
        <w:rPr>
          <w:rFonts w:ascii="Verdana" w:hAnsi="Verdana"/>
          <w:sz w:val="20"/>
          <w:szCs w:val="20"/>
        </w:rPr>
      </w:pPr>
      <w:r w:rsidRPr="00551782">
        <w:rPr>
          <w:rFonts w:ascii="Verdana" w:hAnsi="Verdana"/>
          <w:sz w:val="20"/>
          <w:szCs w:val="20"/>
        </w:rPr>
        <w:t xml:space="preserve">All members of staff are required to familiarise themselves with its content and comply with the provisions contained in it. Breach of this policy will be treated as a disciplinary offence which may result in disciplinary action under the School’s </w:t>
      </w:r>
      <w:r w:rsidR="00862BF2">
        <w:rPr>
          <w:rFonts w:ascii="Verdana" w:hAnsi="Verdana"/>
          <w:sz w:val="20"/>
          <w:szCs w:val="20"/>
        </w:rPr>
        <w:t>and Children’s Centre</w:t>
      </w:r>
      <w:r w:rsidR="00862BF2" w:rsidRPr="00551782">
        <w:rPr>
          <w:rFonts w:ascii="Verdana" w:hAnsi="Verdana"/>
          <w:sz w:val="20"/>
          <w:szCs w:val="20"/>
        </w:rPr>
        <w:t xml:space="preserve"> </w:t>
      </w:r>
      <w:r w:rsidRPr="00551782">
        <w:rPr>
          <w:rFonts w:ascii="Verdana" w:hAnsi="Verdana"/>
          <w:sz w:val="20"/>
          <w:szCs w:val="20"/>
        </w:rPr>
        <w:t>Disciplinary Policy and Procedure up to and including summary dismissal depending on the seriousness of the breach.</w:t>
      </w:r>
    </w:p>
    <w:p w:rsidR="00551782" w:rsidRPr="00551782" w:rsidRDefault="00551782" w:rsidP="00551782">
      <w:pPr>
        <w:jc w:val="both"/>
        <w:rPr>
          <w:rFonts w:ascii="Verdana" w:hAnsi="Verdana"/>
          <w:b/>
          <w:sz w:val="20"/>
          <w:szCs w:val="20"/>
          <w:u w:val="single"/>
        </w:rPr>
      </w:pPr>
      <w:r>
        <w:rPr>
          <w:rFonts w:ascii="Verdana" w:hAnsi="Verdana"/>
          <w:b/>
          <w:sz w:val="20"/>
          <w:szCs w:val="20"/>
          <w:u w:val="single"/>
        </w:rPr>
        <w:t>SECTION 1 - DEFINITIONS</w:t>
      </w:r>
    </w:p>
    <w:p w:rsidR="00551782" w:rsidRPr="00551782" w:rsidRDefault="00551782" w:rsidP="00551782">
      <w:pPr>
        <w:jc w:val="both"/>
        <w:rPr>
          <w:rFonts w:ascii="Verdana" w:hAnsi="Verdana"/>
          <w:b/>
          <w:sz w:val="20"/>
          <w:szCs w:val="20"/>
        </w:rPr>
      </w:pPr>
      <w:r w:rsidRPr="00551782">
        <w:rPr>
          <w:rFonts w:ascii="Verdana" w:hAnsi="Verdana"/>
          <w:b/>
          <w:sz w:val="20"/>
          <w:szCs w:val="20"/>
        </w:rPr>
        <w:t>Personal data</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sidR="00331080">
        <w:rPr>
          <w:rFonts w:ascii="Verdana" w:hAnsi="Verdana"/>
          <w:sz w:val="20"/>
          <w:szCs w:val="20"/>
        </w:rPr>
        <w:t>s</w:t>
      </w:r>
      <w:r w:rsidRPr="00551782">
        <w:rPr>
          <w:rFonts w:ascii="Verdana" w:hAnsi="Verdana"/>
          <w:sz w:val="20"/>
          <w:szCs w:val="20"/>
        </w:rPr>
        <w:t xml:space="preserve">s or can reasonably access. This includes special </w:t>
      </w:r>
      <w:r w:rsidR="00331080">
        <w:rPr>
          <w:rFonts w:ascii="Verdana" w:hAnsi="Verdana"/>
          <w:sz w:val="20"/>
          <w:szCs w:val="20"/>
        </w:rPr>
        <w:t>category</w:t>
      </w:r>
      <w:r w:rsidRPr="00551782">
        <w:rPr>
          <w:rFonts w:ascii="Verdana" w:hAnsi="Verdana"/>
          <w:sz w:val="20"/>
          <w:szCs w:val="20"/>
        </w:rPr>
        <w:t xml:space="preserve"> data and </w:t>
      </w:r>
      <w:proofErr w:type="spellStart"/>
      <w:r w:rsidRPr="00551782">
        <w:rPr>
          <w:rFonts w:ascii="Verdana" w:hAnsi="Verdana"/>
          <w:sz w:val="20"/>
          <w:szCs w:val="20"/>
        </w:rPr>
        <w:t>pseudonymised</w:t>
      </w:r>
      <w:proofErr w:type="spellEnd"/>
      <w:r w:rsidRPr="00551782">
        <w:rPr>
          <w:rFonts w:ascii="Verdana" w:hAnsi="Verdana"/>
          <w:sz w:val="20"/>
          <w:szCs w:val="20"/>
        </w:rPr>
        <w:t xml:space="preserve"> personal data but excludes anonymous data or data that has had the identity of an individual permanently removed. </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rsidR="00551782" w:rsidRPr="00551782" w:rsidRDefault="00331080" w:rsidP="00551782">
      <w:pPr>
        <w:jc w:val="both"/>
        <w:rPr>
          <w:rFonts w:ascii="Verdana" w:hAnsi="Verdana"/>
          <w:b/>
          <w:sz w:val="20"/>
          <w:szCs w:val="20"/>
        </w:rPr>
      </w:pPr>
      <w:r>
        <w:rPr>
          <w:rFonts w:ascii="Verdana" w:hAnsi="Verdana"/>
          <w:b/>
          <w:sz w:val="20"/>
          <w:szCs w:val="20"/>
        </w:rPr>
        <w:t>Special Category</w:t>
      </w:r>
      <w:r w:rsidR="00551782" w:rsidRPr="00551782">
        <w:rPr>
          <w:rFonts w:ascii="Verdana" w:hAnsi="Verdana"/>
          <w:b/>
          <w:sz w:val="20"/>
          <w:szCs w:val="20"/>
        </w:rPr>
        <w:t xml:space="preserve"> Data</w:t>
      </w:r>
    </w:p>
    <w:p w:rsidR="00551782" w:rsidRPr="00551782" w:rsidRDefault="00551782" w:rsidP="00551782">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rsidR="00551782" w:rsidRPr="00551782" w:rsidRDefault="00551782" w:rsidP="00551782">
      <w:pPr>
        <w:jc w:val="both"/>
        <w:rPr>
          <w:rFonts w:ascii="Verdana" w:hAnsi="Verdana"/>
          <w:b/>
          <w:sz w:val="20"/>
          <w:szCs w:val="20"/>
        </w:rPr>
      </w:pPr>
      <w:r w:rsidRPr="00551782">
        <w:rPr>
          <w:rFonts w:ascii="Verdana" w:hAnsi="Verdana"/>
          <w:b/>
          <w:sz w:val="20"/>
          <w:szCs w:val="20"/>
        </w:rPr>
        <w:t>Data Subject</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rsidR="00551782" w:rsidRPr="00551782" w:rsidRDefault="00551782" w:rsidP="00551782">
      <w:pPr>
        <w:jc w:val="both"/>
        <w:rPr>
          <w:rFonts w:ascii="Verdana" w:hAnsi="Verdana"/>
          <w:b/>
          <w:sz w:val="20"/>
          <w:szCs w:val="20"/>
        </w:rPr>
      </w:pPr>
      <w:r w:rsidRPr="00551782">
        <w:rPr>
          <w:rFonts w:ascii="Verdana" w:hAnsi="Verdana"/>
          <w:b/>
          <w:sz w:val="20"/>
          <w:szCs w:val="20"/>
        </w:rPr>
        <w:lastRenderedPageBreak/>
        <w:t>Data Controller</w:t>
      </w:r>
    </w:p>
    <w:p w:rsidR="00551782" w:rsidRPr="00551782" w:rsidRDefault="00551782" w:rsidP="00551782">
      <w:pPr>
        <w:jc w:val="both"/>
        <w:rPr>
          <w:rFonts w:ascii="Verdana" w:hAnsi="Verdana"/>
          <w:sz w:val="20"/>
          <w:szCs w:val="20"/>
        </w:rPr>
      </w:pPr>
      <w:r w:rsidRPr="00551782">
        <w:rPr>
          <w:rFonts w:ascii="Verdana" w:hAnsi="Verdana"/>
          <w:sz w:val="20"/>
          <w:szCs w:val="20"/>
        </w:rPr>
        <w:t>The organisation storing and</w:t>
      </w:r>
      <w:r w:rsidR="00331080">
        <w:rPr>
          <w:rFonts w:ascii="Verdana" w:hAnsi="Verdana"/>
          <w:sz w:val="20"/>
          <w:szCs w:val="20"/>
        </w:rPr>
        <w:t xml:space="preserve"> controlling such information (i.e. </w:t>
      </w:r>
      <w:r w:rsidR="00862BF2">
        <w:rPr>
          <w:rFonts w:ascii="Verdana" w:hAnsi="Verdana"/>
          <w:sz w:val="20"/>
          <w:szCs w:val="20"/>
        </w:rPr>
        <w:t xml:space="preserve">Jubilee Primary School and </w:t>
      </w:r>
      <w:proofErr w:type="spellStart"/>
      <w:r w:rsidR="00862BF2">
        <w:rPr>
          <w:rFonts w:ascii="Verdana" w:hAnsi="Verdana"/>
          <w:sz w:val="20"/>
          <w:szCs w:val="20"/>
        </w:rPr>
        <w:t>Fernbank</w:t>
      </w:r>
      <w:proofErr w:type="spellEnd"/>
      <w:r w:rsidR="00862BF2">
        <w:rPr>
          <w:rFonts w:ascii="Verdana" w:hAnsi="Verdana"/>
          <w:sz w:val="20"/>
          <w:szCs w:val="20"/>
        </w:rPr>
        <w:t xml:space="preserve"> Children’s Centre)</w:t>
      </w:r>
      <w:r w:rsidRPr="00551782">
        <w:rPr>
          <w:rFonts w:ascii="Verdana" w:hAnsi="Verdana"/>
          <w:sz w:val="20"/>
          <w:szCs w:val="20"/>
        </w:rPr>
        <w:t xml:space="preserve"> is referred to as the Data Controller.</w:t>
      </w:r>
    </w:p>
    <w:p w:rsidR="00551782" w:rsidRPr="00551782" w:rsidRDefault="00551782" w:rsidP="00551782">
      <w:pPr>
        <w:jc w:val="both"/>
        <w:rPr>
          <w:rFonts w:ascii="Verdana" w:hAnsi="Verdana"/>
          <w:b/>
          <w:sz w:val="20"/>
          <w:szCs w:val="20"/>
        </w:rPr>
      </w:pPr>
      <w:r w:rsidRPr="00551782">
        <w:rPr>
          <w:rFonts w:ascii="Verdana" w:hAnsi="Verdana"/>
          <w:b/>
          <w:sz w:val="20"/>
          <w:szCs w:val="20"/>
        </w:rPr>
        <w:t>Processing</w:t>
      </w:r>
    </w:p>
    <w:p w:rsidR="00551782" w:rsidRPr="00551782" w:rsidRDefault="00551782" w:rsidP="00551782">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rsidR="00551782" w:rsidRPr="00551782" w:rsidRDefault="00551782" w:rsidP="00551782">
      <w:pPr>
        <w:jc w:val="both"/>
        <w:rPr>
          <w:rFonts w:ascii="Verdana" w:hAnsi="Verdana"/>
          <w:b/>
          <w:sz w:val="20"/>
          <w:szCs w:val="20"/>
        </w:rPr>
      </w:pPr>
      <w:r w:rsidRPr="00551782">
        <w:rPr>
          <w:rFonts w:ascii="Verdana" w:hAnsi="Verdana"/>
          <w:b/>
          <w:sz w:val="20"/>
          <w:szCs w:val="20"/>
        </w:rPr>
        <w:t>Automated Processing</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rsidR="00551782" w:rsidRPr="00551782" w:rsidRDefault="00551782" w:rsidP="00551782">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w:t>
      </w:r>
      <w:r w:rsidR="001B1648">
        <w:rPr>
          <w:rFonts w:ascii="Verdana" w:hAnsi="Verdana"/>
          <w:sz w:val="20"/>
          <w:szCs w:val="20"/>
        </w:rPr>
        <w:t xml:space="preserve"> (without human intervention)</w:t>
      </w:r>
      <w:r w:rsidRPr="00551782">
        <w:rPr>
          <w:rFonts w:ascii="Verdana" w:hAnsi="Verdana"/>
          <w:sz w:val="20"/>
          <w:szCs w:val="20"/>
        </w:rPr>
        <w:t xml:space="preserve"> which produces legal effects or significantly affects an individual. Automated decision making is prohibited except in exceptional circumstances.</w:t>
      </w:r>
    </w:p>
    <w:p w:rsidR="00551782" w:rsidRPr="00551782" w:rsidRDefault="00551782" w:rsidP="00551782">
      <w:pPr>
        <w:jc w:val="both"/>
        <w:rPr>
          <w:rFonts w:ascii="Verdana" w:hAnsi="Verdana"/>
          <w:b/>
          <w:sz w:val="20"/>
          <w:szCs w:val="20"/>
        </w:rPr>
      </w:pPr>
      <w:r w:rsidRPr="00551782">
        <w:rPr>
          <w:rFonts w:ascii="Verdana" w:hAnsi="Verdana"/>
          <w:b/>
          <w:sz w:val="20"/>
          <w:szCs w:val="20"/>
        </w:rPr>
        <w:t>Data Protection Impact Assessment (DPIA)</w:t>
      </w:r>
    </w:p>
    <w:p w:rsidR="00E5144B" w:rsidRDefault="00551782" w:rsidP="00551782">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rsidR="009503F6" w:rsidRPr="00DB60BB" w:rsidRDefault="009503F6" w:rsidP="00551782">
      <w:pPr>
        <w:jc w:val="both"/>
        <w:rPr>
          <w:rFonts w:ascii="Verdana" w:hAnsi="Verdana"/>
          <w:b/>
          <w:sz w:val="20"/>
          <w:szCs w:val="20"/>
        </w:rPr>
      </w:pPr>
      <w:r w:rsidRPr="00DB60BB">
        <w:rPr>
          <w:rFonts w:ascii="Verdana" w:hAnsi="Verdana"/>
          <w:b/>
          <w:sz w:val="20"/>
          <w:szCs w:val="20"/>
        </w:rPr>
        <w:t>Criminal Records Information</w:t>
      </w:r>
    </w:p>
    <w:p w:rsidR="009503F6" w:rsidRDefault="009503F6" w:rsidP="00551782">
      <w:pPr>
        <w:jc w:val="both"/>
        <w:rPr>
          <w:rFonts w:ascii="Verdana" w:hAnsi="Verdana"/>
          <w:sz w:val="20"/>
          <w:szCs w:val="20"/>
        </w:rPr>
      </w:pPr>
      <w:r>
        <w:rPr>
          <w:rFonts w:ascii="Verdana" w:hAnsi="Verdana"/>
          <w:sz w:val="20"/>
          <w:szCs w:val="20"/>
        </w:rPr>
        <w:t>This refers to personal information relating to criminal convictions and offences, allegations, proceedings, and related security measures.</w:t>
      </w:r>
    </w:p>
    <w:p w:rsidR="00E5144B" w:rsidRDefault="00E5144B" w:rsidP="00551782">
      <w:pPr>
        <w:jc w:val="both"/>
        <w:rPr>
          <w:rFonts w:ascii="Verdana" w:hAnsi="Verdana"/>
          <w:sz w:val="20"/>
          <w:szCs w:val="20"/>
        </w:rPr>
      </w:pP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2 - WHEN CAN THE SCHOOL PROCESS PERSONAL DATA</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Data Protection Principles</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862BF2">
        <w:rPr>
          <w:rFonts w:ascii="Verdana" w:hAnsi="Verdana"/>
          <w:sz w:val="20"/>
          <w:szCs w:val="20"/>
        </w:rPr>
        <w:t>and Children’s Centre</w:t>
      </w:r>
      <w:r w:rsidR="00862BF2" w:rsidRPr="00551782">
        <w:rPr>
          <w:rFonts w:ascii="Verdana" w:hAnsi="Verdana"/>
          <w:sz w:val="20"/>
          <w:szCs w:val="20"/>
        </w:rPr>
        <w:t xml:space="preserve"> </w:t>
      </w:r>
      <w:r w:rsidRPr="00551782">
        <w:rPr>
          <w:rFonts w:ascii="Verdana" w:hAnsi="Verdana"/>
          <w:bCs/>
          <w:sz w:val="20"/>
          <w:szCs w:val="20"/>
        </w:rPr>
        <w:t>are responsible for and adhere to the principles relating to the processing of personal data as set out in the GDPR.</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principles the School</w:t>
      </w:r>
      <w:r w:rsidR="00862BF2">
        <w:rPr>
          <w:rFonts w:ascii="Verdana" w:hAnsi="Verdana"/>
          <w:bCs/>
          <w:sz w:val="20"/>
          <w:szCs w:val="20"/>
        </w:rPr>
        <w:t xml:space="preserve"> </w:t>
      </w:r>
      <w:r w:rsidR="00862BF2">
        <w:rPr>
          <w:rFonts w:ascii="Verdana" w:hAnsi="Verdana"/>
          <w:sz w:val="20"/>
          <w:szCs w:val="20"/>
        </w:rPr>
        <w:t>and Children’s Centre</w:t>
      </w:r>
      <w:r w:rsidRPr="00551782">
        <w:rPr>
          <w:rFonts w:ascii="Verdana" w:hAnsi="Verdana"/>
          <w:bCs/>
          <w:sz w:val="20"/>
          <w:szCs w:val="20"/>
        </w:rPr>
        <w:t xml:space="preserve"> must adhere to are</w:t>
      </w:r>
      <w:r w:rsidR="00432584">
        <w:rPr>
          <w:rFonts w:ascii="Verdana" w:hAnsi="Verdana"/>
          <w:bCs/>
          <w:sz w:val="20"/>
          <w:szCs w:val="20"/>
        </w:rPr>
        <w:t xml:space="preserve"> set out below. </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1: </w:t>
      </w:r>
      <w:r w:rsidRPr="00551782">
        <w:rPr>
          <w:rFonts w:ascii="Verdana" w:hAnsi="Verdana"/>
          <w:b/>
          <w:bCs/>
          <w:sz w:val="20"/>
          <w:szCs w:val="20"/>
        </w:rPr>
        <w:t>Personal data must be processed lawfully, fairly and in a transparent manner</w:t>
      </w:r>
    </w:p>
    <w:p w:rsid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862BF2">
        <w:rPr>
          <w:rFonts w:ascii="Verdana" w:hAnsi="Verdana"/>
          <w:sz w:val="20"/>
          <w:szCs w:val="20"/>
        </w:rPr>
        <w:t>and Children’s Centre</w:t>
      </w:r>
      <w:r w:rsidR="00862BF2" w:rsidRPr="00551782">
        <w:rPr>
          <w:rFonts w:ascii="Verdana" w:hAnsi="Verdana"/>
          <w:sz w:val="20"/>
          <w:szCs w:val="20"/>
        </w:rPr>
        <w:t xml:space="preserve"> </w:t>
      </w:r>
      <w:r w:rsidRPr="00551782">
        <w:rPr>
          <w:rFonts w:ascii="Verdana" w:hAnsi="Verdana"/>
          <w:bCs/>
          <w:sz w:val="20"/>
          <w:szCs w:val="20"/>
        </w:rPr>
        <w:t xml:space="preserve">only collect, process and share personal data fairly and lawfully and for specified purposes. The School </w:t>
      </w:r>
      <w:r w:rsidR="00862BF2">
        <w:rPr>
          <w:rFonts w:ascii="Verdana" w:hAnsi="Verdana"/>
          <w:sz w:val="20"/>
          <w:szCs w:val="20"/>
        </w:rPr>
        <w:t>and Children’s Centre</w:t>
      </w:r>
      <w:r w:rsidR="00862BF2" w:rsidRPr="00551782">
        <w:rPr>
          <w:rFonts w:ascii="Verdana" w:hAnsi="Verdana"/>
          <w:sz w:val="20"/>
          <w:szCs w:val="20"/>
        </w:rPr>
        <w:t xml:space="preserve"> </w:t>
      </w:r>
      <w:r w:rsidRPr="00551782">
        <w:rPr>
          <w:rFonts w:ascii="Verdana" w:hAnsi="Verdana"/>
          <w:bCs/>
          <w:sz w:val="20"/>
          <w:szCs w:val="20"/>
        </w:rPr>
        <w:t>must have a specified purpose for processing pers</w:t>
      </w:r>
      <w:r w:rsidR="00331080">
        <w:rPr>
          <w:rFonts w:ascii="Verdana" w:hAnsi="Verdana"/>
          <w:bCs/>
          <w:sz w:val="20"/>
          <w:szCs w:val="20"/>
        </w:rPr>
        <w:t>onal data and special category</w:t>
      </w:r>
      <w:r w:rsidRPr="00551782">
        <w:rPr>
          <w:rFonts w:ascii="Verdana" w:hAnsi="Verdana"/>
          <w:bCs/>
          <w:sz w:val="20"/>
          <w:szCs w:val="20"/>
        </w:rPr>
        <w:t xml:space="preserve"> of data as set out in the GDPR. </w:t>
      </w:r>
    </w:p>
    <w:p w:rsidR="007D1F66" w:rsidRPr="00551782" w:rsidRDefault="007D1F66" w:rsidP="00551782">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lastRenderedPageBreak/>
        <w:t>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862BF2">
        <w:rPr>
          <w:rFonts w:ascii="Verdana" w:hAnsi="Verdana"/>
          <w:sz w:val="20"/>
          <w:szCs w:val="20"/>
        </w:rPr>
        <w:t>and Children’s Centre</w:t>
      </w:r>
      <w:r w:rsidR="00862BF2" w:rsidRPr="00551782">
        <w:rPr>
          <w:rFonts w:ascii="Verdana" w:hAnsi="Verdana"/>
          <w:sz w:val="20"/>
          <w:szCs w:val="20"/>
        </w:rPr>
        <w:t xml:space="preserve"> </w:t>
      </w:r>
      <w:r w:rsidRPr="00551782">
        <w:rPr>
          <w:rFonts w:ascii="Verdana" w:hAnsi="Verdana"/>
          <w:bCs/>
          <w:sz w:val="20"/>
          <w:szCs w:val="20"/>
        </w:rPr>
        <w:t xml:space="preserve">may only process a data subject’s personal data if one of the following </w:t>
      </w:r>
      <w:r w:rsidR="00331080">
        <w:rPr>
          <w:rFonts w:ascii="Verdana" w:hAnsi="Verdana"/>
          <w:bCs/>
          <w:sz w:val="20"/>
          <w:szCs w:val="20"/>
        </w:rPr>
        <w:t xml:space="preserve">fair processing </w:t>
      </w:r>
      <w:r w:rsidRPr="00551782">
        <w:rPr>
          <w:rFonts w:ascii="Verdana" w:hAnsi="Verdana"/>
          <w:bCs/>
          <w:sz w:val="20"/>
          <w:szCs w:val="20"/>
        </w:rPr>
        <w:t>conditions are met: -</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data subject has given their consent;</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 xml:space="preserve">For the purposes of the School’s </w:t>
      </w:r>
      <w:r w:rsidR="00862BF2">
        <w:rPr>
          <w:rFonts w:ascii="Verdana" w:hAnsi="Verdana"/>
          <w:sz w:val="20"/>
          <w:szCs w:val="20"/>
        </w:rPr>
        <w:t>and Children’s Centre</w:t>
      </w:r>
      <w:r w:rsidR="00862BF2" w:rsidRPr="00551782">
        <w:rPr>
          <w:rFonts w:ascii="Verdana" w:hAnsi="Verdana"/>
          <w:sz w:val="20"/>
          <w:szCs w:val="20"/>
        </w:rPr>
        <w:t xml:space="preserve"> </w:t>
      </w:r>
      <w:r w:rsidRPr="00551782">
        <w:rPr>
          <w:rFonts w:ascii="Verdana" w:hAnsi="Verdana"/>
          <w:bCs/>
          <w:sz w:val="20"/>
          <w:szCs w:val="20"/>
        </w:rPr>
        <w:t>legitimate interests where authorised in accordance with data protection legislation. This is provided that it would not prejudice the rights and freedoms or legitimate interests of the data subject.</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Special Category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862BF2">
        <w:rPr>
          <w:rFonts w:ascii="Verdana" w:hAnsi="Verdana"/>
          <w:sz w:val="20"/>
          <w:szCs w:val="20"/>
        </w:rPr>
        <w:t>and Children’s Centre</w:t>
      </w:r>
      <w:r w:rsidR="00862BF2" w:rsidRPr="00551782">
        <w:rPr>
          <w:rFonts w:ascii="Verdana" w:hAnsi="Verdana"/>
          <w:sz w:val="20"/>
          <w:szCs w:val="20"/>
        </w:rPr>
        <w:t xml:space="preserve"> </w:t>
      </w:r>
      <w:r w:rsidRPr="00551782">
        <w:rPr>
          <w:rFonts w:ascii="Verdana" w:hAnsi="Verdana"/>
          <w:bCs/>
          <w:sz w:val="20"/>
          <w:szCs w:val="20"/>
        </w:rPr>
        <w:t xml:space="preserve">may only process special category data if they are entitled to process personal data (using </w:t>
      </w:r>
      <w:r w:rsidR="00331080">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is necessary for the purposes of exercising or performing any right or obligation which is conferred or imposed on the School</w:t>
      </w:r>
      <w:r w:rsidR="00862BF2">
        <w:rPr>
          <w:rFonts w:ascii="Verdana" w:hAnsi="Verdana"/>
          <w:bCs/>
          <w:sz w:val="20"/>
          <w:szCs w:val="20"/>
        </w:rPr>
        <w:t xml:space="preserve"> </w:t>
      </w:r>
      <w:r w:rsidR="00862BF2">
        <w:rPr>
          <w:rFonts w:ascii="Verdana" w:hAnsi="Verdana"/>
          <w:sz w:val="20"/>
          <w:szCs w:val="20"/>
        </w:rPr>
        <w:t>and Children’s Centre</w:t>
      </w:r>
      <w:r w:rsidRPr="00551782">
        <w:rPr>
          <w:rFonts w:ascii="Verdana" w:hAnsi="Verdana"/>
          <w:bCs/>
          <w:sz w:val="20"/>
          <w:szCs w:val="20"/>
        </w:rPr>
        <w:t xml:space="preserve">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perform a task in the substantial public interest or in order to carry out official functions as authorised by law;</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862BF2">
        <w:rPr>
          <w:rFonts w:ascii="Verdana" w:hAnsi="Verdana"/>
          <w:sz w:val="20"/>
          <w:szCs w:val="20"/>
        </w:rPr>
        <w:t>and Children’s Centre</w:t>
      </w:r>
      <w:r w:rsidR="00862BF2" w:rsidRPr="00551782">
        <w:rPr>
          <w:rFonts w:ascii="Verdana" w:hAnsi="Verdana"/>
          <w:sz w:val="20"/>
          <w:szCs w:val="20"/>
        </w:rPr>
        <w:t xml:space="preserve"> </w:t>
      </w:r>
      <w:r w:rsidRPr="00551782">
        <w:rPr>
          <w:rFonts w:ascii="Verdana" w:hAnsi="Verdana"/>
          <w:bCs/>
          <w:sz w:val="20"/>
          <w:szCs w:val="20"/>
        </w:rPr>
        <w:t>identifies and documents the legal grounds being relied upon for each processing activity.</w:t>
      </w:r>
    </w:p>
    <w:p w:rsidR="00EB6941" w:rsidRDefault="00EB6941" w:rsidP="00551782">
      <w:pPr>
        <w:jc w:val="both"/>
        <w:rPr>
          <w:rFonts w:ascii="Verdana" w:hAnsi="Verdana"/>
          <w:bCs/>
          <w:sz w:val="20"/>
          <w:szCs w:val="20"/>
          <w:u w:val="single"/>
        </w:rPr>
      </w:pPr>
    </w:p>
    <w:p w:rsidR="00EB6941" w:rsidRDefault="00EB6941" w:rsidP="00551782">
      <w:pPr>
        <w:jc w:val="both"/>
        <w:rPr>
          <w:rFonts w:ascii="Verdana" w:hAnsi="Verdana"/>
          <w:bCs/>
          <w:sz w:val="20"/>
          <w:szCs w:val="20"/>
          <w:u w:val="single"/>
        </w:rPr>
      </w:pP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lastRenderedPageBreak/>
        <w:t>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Where the School </w:t>
      </w:r>
      <w:r w:rsidR="00862BF2">
        <w:rPr>
          <w:rFonts w:ascii="Verdana" w:hAnsi="Verdana"/>
          <w:sz w:val="20"/>
          <w:szCs w:val="20"/>
        </w:rPr>
        <w:t>and Children’s Centre</w:t>
      </w:r>
      <w:r w:rsidR="00862BF2" w:rsidRPr="00551782">
        <w:rPr>
          <w:rFonts w:ascii="Verdana" w:hAnsi="Verdana"/>
          <w:sz w:val="20"/>
          <w:szCs w:val="20"/>
        </w:rPr>
        <w:t xml:space="preserve"> </w:t>
      </w:r>
      <w:r w:rsidRPr="00551782">
        <w:rPr>
          <w:rFonts w:ascii="Verdana" w:hAnsi="Verdana"/>
          <w:bCs/>
          <w:sz w:val="20"/>
          <w:szCs w:val="20"/>
        </w:rPr>
        <w:t>relies on consent as a fair condition for processing (as set out above), it will adhere to the requirements set out in the GDPR.</w:t>
      </w:r>
    </w:p>
    <w:p w:rsidR="00551782" w:rsidRPr="00551782" w:rsidRDefault="00551782" w:rsidP="00551782">
      <w:pPr>
        <w:jc w:val="both"/>
        <w:rPr>
          <w:rFonts w:ascii="Verdana" w:hAnsi="Verdana"/>
          <w:bCs/>
          <w:sz w:val="20"/>
          <w:szCs w:val="20"/>
        </w:rPr>
      </w:pPr>
      <w:r w:rsidRPr="00551782">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rsidR="00551782" w:rsidRPr="00551782" w:rsidRDefault="00551782" w:rsidP="00551782">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If explicit consent is required, the School </w:t>
      </w:r>
      <w:r w:rsidR="00862BF2">
        <w:rPr>
          <w:rFonts w:ascii="Verdana" w:hAnsi="Verdana"/>
          <w:sz w:val="20"/>
          <w:szCs w:val="20"/>
        </w:rPr>
        <w:t>and Children’s Centre</w:t>
      </w:r>
      <w:r w:rsidR="00862BF2" w:rsidRPr="00551782">
        <w:rPr>
          <w:rFonts w:ascii="Verdana" w:hAnsi="Verdana"/>
          <w:sz w:val="20"/>
          <w:szCs w:val="20"/>
        </w:rPr>
        <w:t xml:space="preserve"> </w:t>
      </w:r>
      <w:r w:rsidRPr="00551782">
        <w:rPr>
          <w:rFonts w:ascii="Verdana" w:hAnsi="Verdana"/>
          <w:bCs/>
          <w:sz w:val="20"/>
          <w:szCs w:val="20"/>
        </w:rPr>
        <w:t>will normally seek another legal basis to process that data. However if explicit consent is require the data subject will be provided with full information in order to provide explicit 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862BF2">
        <w:rPr>
          <w:rFonts w:ascii="Verdana" w:hAnsi="Verdana"/>
          <w:sz w:val="20"/>
          <w:szCs w:val="20"/>
        </w:rPr>
        <w:t>and Children’s Centre</w:t>
      </w:r>
      <w:r w:rsidR="00862BF2" w:rsidRPr="00551782">
        <w:rPr>
          <w:rFonts w:ascii="Verdana" w:hAnsi="Verdana"/>
          <w:sz w:val="20"/>
          <w:szCs w:val="20"/>
        </w:rPr>
        <w:t xml:space="preserve"> </w:t>
      </w:r>
      <w:r w:rsidRPr="00551782">
        <w:rPr>
          <w:rFonts w:ascii="Verdana" w:hAnsi="Verdana"/>
          <w:bCs/>
          <w:sz w:val="20"/>
          <w:szCs w:val="20"/>
        </w:rPr>
        <w:t>will keep records of consents obtained in order to demonstrate compliance with consent requirements under the GDPR.</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862BF2">
        <w:rPr>
          <w:rFonts w:ascii="Verdana" w:hAnsi="Verdana"/>
          <w:sz w:val="20"/>
          <w:szCs w:val="20"/>
        </w:rPr>
        <w:t>and Children’s Centre</w:t>
      </w:r>
      <w:r w:rsidR="00862BF2" w:rsidRPr="00551782">
        <w:rPr>
          <w:rFonts w:ascii="Verdana" w:hAnsi="Verdana"/>
          <w:sz w:val="20"/>
          <w:szCs w:val="20"/>
        </w:rPr>
        <w:t xml:space="preserve"> </w:t>
      </w:r>
      <w:r w:rsidRPr="00551782">
        <w:rPr>
          <w:rFonts w:ascii="Verdana" w:hAnsi="Verdana"/>
          <w:bCs/>
          <w:sz w:val="20"/>
          <w:szCs w:val="20"/>
        </w:rPr>
        <w:t>will not use personal data for new, different or incompatible purposes from that disclosed when it was first obtained unless we have informed the data subject of the new purpose (and they have consented where necessary).</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862BF2">
        <w:rPr>
          <w:rFonts w:ascii="Verdana" w:hAnsi="Verdana"/>
          <w:sz w:val="20"/>
          <w:szCs w:val="20"/>
        </w:rPr>
        <w:t>and Children’s Centre</w:t>
      </w:r>
      <w:r w:rsidR="00862BF2" w:rsidRPr="00551782">
        <w:rPr>
          <w:rFonts w:ascii="Verdana" w:hAnsi="Verdana"/>
          <w:sz w:val="20"/>
          <w:szCs w:val="20"/>
        </w:rPr>
        <w:t xml:space="preserve"> </w:t>
      </w:r>
      <w:r w:rsidRPr="00551782">
        <w:rPr>
          <w:rFonts w:ascii="Verdana" w:hAnsi="Verdana"/>
          <w:bCs/>
          <w:sz w:val="20"/>
          <w:szCs w:val="20"/>
        </w:rPr>
        <w:t>will only process personal data when our obligations and duties require us to. We will not collect excessive data and ensure any personal data collected is adequate and relevant for the intended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 personal data is no longer needed for specified purposes, the School </w:t>
      </w:r>
      <w:r w:rsidR="00862BF2">
        <w:rPr>
          <w:rFonts w:ascii="Verdana" w:hAnsi="Verdana"/>
          <w:sz w:val="20"/>
          <w:szCs w:val="20"/>
        </w:rPr>
        <w:t>and Children’s Centre</w:t>
      </w:r>
      <w:r w:rsidR="00862BF2" w:rsidRPr="00551782">
        <w:rPr>
          <w:rFonts w:ascii="Verdana" w:hAnsi="Verdana"/>
          <w:sz w:val="20"/>
          <w:szCs w:val="20"/>
        </w:rPr>
        <w:t xml:space="preserve"> </w:t>
      </w:r>
      <w:r w:rsidRPr="00551782">
        <w:rPr>
          <w:rFonts w:ascii="Verdana" w:hAnsi="Verdana"/>
          <w:bCs/>
          <w:sz w:val="20"/>
          <w:szCs w:val="20"/>
        </w:rPr>
        <w:t>shal</w:t>
      </w:r>
      <w:r w:rsidR="00862BF2">
        <w:rPr>
          <w:rFonts w:ascii="Verdana" w:hAnsi="Verdana"/>
          <w:bCs/>
          <w:sz w:val="20"/>
          <w:szCs w:val="20"/>
        </w:rPr>
        <w:t xml:space="preserve">l delete or anonymise the data. Please refer to </w:t>
      </w:r>
      <w:r w:rsidR="00C11C7B">
        <w:rPr>
          <w:rFonts w:ascii="Verdana" w:hAnsi="Verdana"/>
          <w:bCs/>
          <w:sz w:val="20"/>
          <w:szCs w:val="20"/>
        </w:rPr>
        <w:t xml:space="preserve">the School’s </w:t>
      </w:r>
      <w:r w:rsidR="00C11C7B">
        <w:rPr>
          <w:rFonts w:ascii="Verdana" w:hAnsi="Verdana"/>
          <w:sz w:val="20"/>
          <w:szCs w:val="20"/>
        </w:rPr>
        <w:t>and Children’s Centre Data Retention Policy.</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4: </w:t>
      </w:r>
      <w:r w:rsidRPr="00551782">
        <w:rPr>
          <w:rFonts w:ascii="Verdana" w:hAnsi="Verdana"/>
          <w:b/>
          <w:bCs/>
          <w:sz w:val="20"/>
          <w:szCs w:val="20"/>
        </w:rPr>
        <w:t>Personal data must be accurate and, where necessary, kept up to date</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C11C7B">
        <w:rPr>
          <w:rFonts w:ascii="Verdana" w:hAnsi="Verdana"/>
          <w:sz w:val="20"/>
          <w:szCs w:val="20"/>
        </w:rPr>
        <w:t>and Children’s Centre</w:t>
      </w:r>
      <w:r w:rsidR="00C11C7B" w:rsidRPr="00551782">
        <w:rPr>
          <w:rFonts w:ascii="Verdana" w:hAnsi="Verdana"/>
          <w:sz w:val="20"/>
          <w:szCs w:val="20"/>
        </w:rPr>
        <w:t xml:space="preserve"> </w:t>
      </w:r>
      <w:r w:rsidRPr="00551782">
        <w:rPr>
          <w:rFonts w:ascii="Verdana" w:hAnsi="Verdana"/>
          <w:bCs/>
          <w:sz w:val="20"/>
          <w:szCs w:val="20"/>
        </w:rPr>
        <w:t>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Data subjects also have an obligation to ensure that their data is accurate, complete, up to date and relevant. Data subjects have the right to request rectification to incomplete or inaccurate data held by the School</w:t>
      </w:r>
      <w:r w:rsidR="00C11C7B">
        <w:rPr>
          <w:rFonts w:ascii="Verdana" w:hAnsi="Verdana"/>
          <w:bCs/>
          <w:sz w:val="20"/>
          <w:szCs w:val="20"/>
        </w:rPr>
        <w:t xml:space="preserve"> </w:t>
      </w:r>
      <w:r w:rsidR="00C11C7B">
        <w:rPr>
          <w:rFonts w:ascii="Verdana" w:hAnsi="Verdana"/>
          <w:sz w:val="20"/>
          <w:szCs w:val="20"/>
        </w:rPr>
        <w:t>and Children’s Centre</w:t>
      </w:r>
      <w:r w:rsidRPr="00551782">
        <w:rPr>
          <w:rFonts w:ascii="Verdana" w:hAnsi="Verdana"/>
          <w:bCs/>
          <w:sz w:val="20"/>
          <w:szCs w:val="20"/>
        </w:rPr>
        <w:t xml:space="preserve">. </w:t>
      </w:r>
    </w:p>
    <w:p w:rsidR="00551782" w:rsidRPr="00551782" w:rsidRDefault="00551782" w:rsidP="00551782">
      <w:pPr>
        <w:jc w:val="both"/>
        <w:rPr>
          <w:rFonts w:ascii="Verdana" w:hAnsi="Verdana"/>
          <w:b/>
          <w:bCs/>
          <w:sz w:val="20"/>
          <w:szCs w:val="20"/>
        </w:rPr>
      </w:pPr>
      <w:r>
        <w:rPr>
          <w:rFonts w:ascii="Verdana" w:hAnsi="Verdana"/>
          <w:b/>
          <w:bCs/>
          <w:sz w:val="20"/>
          <w:szCs w:val="20"/>
        </w:rPr>
        <w:lastRenderedPageBreak/>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Legitimate purposes for which the data is being processed may include satisfying legal, accounting or reporting requirements. The School </w:t>
      </w:r>
      <w:r w:rsidR="00C11C7B">
        <w:rPr>
          <w:rFonts w:ascii="Verdana" w:hAnsi="Verdana"/>
          <w:sz w:val="20"/>
          <w:szCs w:val="20"/>
        </w:rPr>
        <w:t>and Children’s Centre</w:t>
      </w:r>
      <w:r w:rsidR="00C11C7B" w:rsidRPr="00551782">
        <w:rPr>
          <w:rFonts w:ascii="Verdana" w:hAnsi="Verdana"/>
          <w:sz w:val="20"/>
          <w:szCs w:val="20"/>
        </w:rPr>
        <w:t xml:space="preserve"> </w:t>
      </w:r>
      <w:r w:rsidRPr="00551782">
        <w:rPr>
          <w:rFonts w:ascii="Verdana" w:hAnsi="Verdana"/>
          <w:bCs/>
          <w:sz w:val="20"/>
          <w:szCs w:val="20"/>
        </w:rPr>
        <w:t>will ensure that they adhere to legal timeframes for retaining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refer to the School’s </w:t>
      </w:r>
      <w:r w:rsidR="00C11C7B">
        <w:rPr>
          <w:rFonts w:ascii="Verdana" w:hAnsi="Verdana"/>
          <w:sz w:val="20"/>
          <w:szCs w:val="20"/>
        </w:rPr>
        <w:t>and Children’s Centre</w:t>
      </w:r>
      <w:r w:rsidR="00C11C7B" w:rsidRPr="00551782">
        <w:rPr>
          <w:rFonts w:ascii="Verdana" w:hAnsi="Verdana"/>
          <w:sz w:val="20"/>
          <w:szCs w:val="20"/>
        </w:rPr>
        <w:t xml:space="preserve"> </w:t>
      </w:r>
      <w:r w:rsidRPr="00551782">
        <w:rPr>
          <w:rFonts w:ascii="Verdana" w:hAnsi="Verdana"/>
          <w:bCs/>
          <w:sz w:val="20"/>
          <w:szCs w:val="20"/>
        </w:rPr>
        <w:t xml:space="preserve">Retention Policy for further details about how the School </w:t>
      </w:r>
      <w:r w:rsidR="00C11C7B">
        <w:rPr>
          <w:rFonts w:ascii="Verdana" w:hAnsi="Verdana"/>
          <w:sz w:val="20"/>
          <w:szCs w:val="20"/>
        </w:rPr>
        <w:t>and Children’s Centre</w:t>
      </w:r>
      <w:r w:rsidR="00C11C7B" w:rsidRPr="00551782">
        <w:rPr>
          <w:rFonts w:ascii="Verdana" w:hAnsi="Verdana"/>
          <w:sz w:val="20"/>
          <w:szCs w:val="20"/>
        </w:rPr>
        <w:t xml:space="preserve"> </w:t>
      </w:r>
      <w:r w:rsidRPr="00551782">
        <w:rPr>
          <w:rFonts w:ascii="Verdana" w:hAnsi="Verdana"/>
          <w:bCs/>
          <w:sz w:val="20"/>
          <w:szCs w:val="20"/>
        </w:rPr>
        <w:t>retains and removes data.</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rsidR="00551782" w:rsidRPr="00551782" w:rsidRDefault="0095626C" w:rsidP="00551782">
      <w:pPr>
        <w:jc w:val="both"/>
        <w:rPr>
          <w:rFonts w:ascii="Verdana" w:hAnsi="Verdana"/>
          <w:bCs/>
          <w:sz w:val="20"/>
          <w:szCs w:val="20"/>
        </w:rPr>
      </w:pPr>
      <w:r>
        <w:rPr>
          <w:rFonts w:ascii="Verdana" w:hAnsi="Verdana"/>
          <w:bCs/>
          <w:sz w:val="20"/>
          <w:szCs w:val="20"/>
        </w:rPr>
        <w:t>In order to assure the protection of all data being processed, t</w:t>
      </w:r>
      <w:r w:rsidR="00551782" w:rsidRPr="00551782">
        <w:rPr>
          <w:rFonts w:ascii="Verdana" w:hAnsi="Verdana"/>
          <w:bCs/>
          <w:sz w:val="20"/>
          <w:szCs w:val="20"/>
        </w:rPr>
        <w:t xml:space="preserve">he School </w:t>
      </w:r>
      <w:r w:rsidR="00C11C7B">
        <w:rPr>
          <w:rFonts w:ascii="Verdana" w:hAnsi="Verdana"/>
          <w:sz w:val="20"/>
          <w:szCs w:val="20"/>
        </w:rPr>
        <w:t>and Children’s Centre</w:t>
      </w:r>
      <w:r w:rsidR="00C11C7B" w:rsidRPr="00551782">
        <w:rPr>
          <w:rFonts w:ascii="Verdana" w:hAnsi="Verdana"/>
          <w:sz w:val="20"/>
          <w:szCs w:val="20"/>
        </w:rPr>
        <w:t xml:space="preserve"> </w:t>
      </w:r>
      <w:r w:rsidR="00551782" w:rsidRPr="00551782">
        <w:rPr>
          <w:rFonts w:ascii="Verdana" w:hAnsi="Verdana"/>
          <w:bCs/>
          <w:sz w:val="20"/>
          <w:szCs w:val="20"/>
        </w:rPr>
        <w:t>will develop, implement and maintain reasonable safeguard and security measures. This includes using measures such as: -</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Encryption; </w:t>
      </w:r>
    </w:p>
    <w:p w:rsidR="00551782" w:rsidRPr="00551782" w:rsidRDefault="00551782" w:rsidP="00551782">
      <w:pPr>
        <w:numPr>
          <w:ilvl w:val="0"/>
          <w:numId w:val="9"/>
        </w:numPr>
        <w:ind w:left="993" w:hanging="426"/>
        <w:jc w:val="both"/>
        <w:rPr>
          <w:rFonts w:ascii="Verdana" w:hAnsi="Verdana"/>
          <w:bCs/>
          <w:sz w:val="20"/>
          <w:szCs w:val="20"/>
        </w:rPr>
      </w:pPr>
      <w:proofErr w:type="spellStart"/>
      <w:r w:rsidRPr="00551782">
        <w:rPr>
          <w:rFonts w:ascii="Verdana" w:hAnsi="Verdana"/>
          <w:bCs/>
          <w:sz w:val="20"/>
          <w:szCs w:val="20"/>
        </w:rPr>
        <w:t>Pseudonymisation</w:t>
      </w:r>
      <w:proofErr w:type="spellEnd"/>
      <w:r w:rsidRPr="00551782">
        <w:rPr>
          <w:rFonts w:ascii="Verdana" w:hAnsi="Verdana"/>
          <w:bCs/>
          <w:sz w:val="20"/>
          <w:szCs w:val="20"/>
        </w:rPr>
        <w:t xml:space="preserve"> (this is where the School </w:t>
      </w:r>
      <w:r w:rsidR="00C11C7B">
        <w:rPr>
          <w:rFonts w:ascii="Verdana" w:hAnsi="Verdana"/>
          <w:sz w:val="20"/>
          <w:szCs w:val="20"/>
        </w:rPr>
        <w:t>and Children’s Centre</w:t>
      </w:r>
      <w:r w:rsidR="00C11C7B" w:rsidRPr="00551782">
        <w:rPr>
          <w:rFonts w:ascii="Verdana" w:hAnsi="Verdana"/>
          <w:sz w:val="20"/>
          <w:szCs w:val="20"/>
        </w:rPr>
        <w:t xml:space="preserve"> </w:t>
      </w:r>
      <w:r w:rsidRPr="00551782">
        <w:rPr>
          <w:rFonts w:ascii="Verdana" w:hAnsi="Verdana"/>
          <w:bCs/>
          <w:sz w:val="20"/>
          <w:szCs w:val="20"/>
        </w:rPr>
        <w:t>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authorised access (i.e. that only people who have a need to know the personal data are authorised to access it);</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Adhering to confidentiality principles;</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C11C7B">
        <w:rPr>
          <w:rFonts w:ascii="Verdana" w:hAnsi="Verdana"/>
          <w:sz w:val="20"/>
          <w:szCs w:val="20"/>
        </w:rPr>
        <w:t>and Children’s Centre</w:t>
      </w:r>
      <w:r w:rsidR="00C11C7B" w:rsidRPr="00551782">
        <w:rPr>
          <w:rFonts w:ascii="Verdana" w:hAnsi="Verdana"/>
          <w:sz w:val="20"/>
          <w:szCs w:val="20"/>
        </w:rPr>
        <w:t xml:space="preserve"> </w:t>
      </w:r>
      <w:r w:rsidRPr="00551782">
        <w:rPr>
          <w:rFonts w:ascii="Verdana" w:hAnsi="Verdana"/>
          <w:bCs/>
          <w:sz w:val="20"/>
          <w:szCs w:val="20"/>
        </w:rPr>
        <w:t xml:space="preserve">follow procedures and technologies to ensure security and will regularly evaluate and test the effectiveness of those safeguards to ensure security in processing personal data. </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C11C7B">
        <w:rPr>
          <w:rFonts w:ascii="Verdana" w:hAnsi="Verdana"/>
          <w:sz w:val="20"/>
          <w:szCs w:val="20"/>
        </w:rPr>
        <w:t>and Children’s Centre</w:t>
      </w:r>
      <w:r w:rsidR="00C11C7B" w:rsidRPr="00551782">
        <w:rPr>
          <w:rFonts w:ascii="Verdana" w:hAnsi="Verdana"/>
          <w:sz w:val="20"/>
          <w:szCs w:val="20"/>
        </w:rPr>
        <w:t xml:space="preserve"> </w:t>
      </w:r>
      <w:r w:rsidRPr="00551782">
        <w:rPr>
          <w:rFonts w:ascii="Verdana" w:hAnsi="Verdana"/>
          <w:bCs/>
          <w:sz w:val="20"/>
          <w:szCs w:val="20"/>
        </w:rPr>
        <w:t>will only transfer personal data to third party service providers who agree to comply with the required policies and procedures and agree to put adequate measures in place.</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Sharing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C11C7B">
        <w:rPr>
          <w:rFonts w:ascii="Verdana" w:hAnsi="Verdana"/>
          <w:sz w:val="20"/>
          <w:szCs w:val="20"/>
        </w:rPr>
        <w:t>and Children’s Centre</w:t>
      </w:r>
      <w:r w:rsidR="00C11C7B" w:rsidRPr="00551782">
        <w:rPr>
          <w:rFonts w:ascii="Verdana" w:hAnsi="Verdana"/>
          <w:sz w:val="20"/>
          <w:szCs w:val="20"/>
        </w:rPr>
        <w:t xml:space="preserve"> </w:t>
      </w:r>
      <w:r w:rsidRPr="00551782">
        <w:rPr>
          <w:rFonts w:ascii="Verdana" w:hAnsi="Verdana"/>
          <w:bCs/>
          <w:sz w:val="20"/>
          <w:szCs w:val="20"/>
        </w:rPr>
        <w:t>will generally not share personal data with third parties unless certain safeguards and contractual arrangements have been put in place. These include if the third party: -</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Has a need to know the information for the purposes of providing the contracted services;</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lastRenderedPageBreak/>
        <w:t>Sharing the personal data complies with the privacy notice that has been provided to the data subject and, if required, the data subject’s consent has been obtained;</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third party has agreed to comply with the required data security standards, policies and procedures and put adequate security measures in place;</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rsid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A fully executed written contract that contains GDPR approved third party clauses has been obtained.</w:t>
      </w:r>
    </w:p>
    <w:p w:rsidR="0095626C" w:rsidRDefault="0095626C" w:rsidP="0095626C">
      <w:pPr>
        <w:jc w:val="both"/>
        <w:rPr>
          <w:rFonts w:ascii="Verdana" w:hAnsi="Verdana"/>
          <w:bCs/>
          <w:sz w:val="20"/>
          <w:szCs w:val="20"/>
        </w:rPr>
      </w:pPr>
      <w:r>
        <w:rPr>
          <w:rFonts w:ascii="Verdana" w:hAnsi="Verdana"/>
          <w:bCs/>
          <w:sz w:val="20"/>
          <w:szCs w:val="20"/>
        </w:rPr>
        <w:t>There may be circumstances where the School</w:t>
      </w:r>
      <w:r w:rsidR="00C11C7B">
        <w:rPr>
          <w:rFonts w:ascii="Verdana" w:hAnsi="Verdana"/>
          <w:bCs/>
          <w:sz w:val="20"/>
          <w:szCs w:val="20"/>
        </w:rPr>
        <w:t xml:space="preserve"> </w:t>
      </w:r>
      <w:r w:rsidR="00C11C7B">
        <w:rPr>
          <w:rFonts w:ascii="Verdana" w:hAnsi="Verdana"/>
          <w:sz w:val="20"/>
          <w:szCs w:val="20"/>
        </w:rPr>
        <w:t>and Children’s Centre</w:t>
      </w:r>
      <w:r>
        <w:rPr>
          <w:rFonts w:ascii="Verdana" w:hAnsi="Verdana"/>
          <w:bCs/>
          <w:sz w:val="20"/>
          <w:szCs w:val="20"/>
        </w:rPr>
        <w:t xml:space="preserve">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rsidR="0095626C" w:rsidRPr="00551782" w:rsidRDefault="0095626C" w:rsidP="0095626C">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 xml:space="preserve">Transfer of Data </w:t>
      </w:r>
      <w:proofErr w:type="gramStart"/>
      <w:r w:rsidRPr="00551782">
        <w:rPr>
          <w:rFonts w:ascii="Verdana" w:hAnsi="Verdana"/>
          <w:b/>
          <w:bCs/>
          <w:sz w:val="20"/>
          <w:szCs w:val="20"/>
        </w:rPr>
        <w:t>Outside</w:t>
      </w:r>
      <w:proofErr w:type="gramEnd"/>
      <w:r w:rsidRPr="00551782">
        <w:rPr>
          <w:rFonts w:ascii="Verdana" w:hAnsi="Verdana"/>
          <w:b/>
          <w:bCs/>
          <w:sz w:val="20"/>
          <w:szCs w:val="20"/>
        </w:rPr>
        <w:t xml:space="preserve"> the </w:t>
      </w:r>
      <w:r w:rsidR="00331080">
        <w:rPr>
          <w:rFonts w:ascii="Verdana" w:hAnsi="Verdana"/>
          <w:b/>
          <w:bCs/>
          <w:sz w:val="20"/>
          <w:szCs w:val="20"/>
        </w:rPr>
        <w:t>European Economic Area (</w:t>
      </w:r>
      <w:r w:rsidRPr="00551782">
        <w:rPr>
          <w:rFonts w:ascii="Verdana" w:hAnsi="Verdana"/>
          <w:b/>
          <w:bCs/>
          <w:sz w:val="20"/>
          <w:szCs w:val="20"/>
        </w:rPr>
        <w:t>EEA</w:t>
      </w:r>
      <w:r w:rsidR="00331080">
        <w:rPr>
          <w:rFonts w:ascii="Verdana" w:hAnsi="Verdana"/>
          <w:b/>
          <w:bCs/>
          <w:sz w:val="20"/>
          <w:szCs w:val="20"/>
        </w:rPr>
        <w:t>)</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GDPR restricts data transfers to countries outside the EEA in order to ensure that the level of data protection afforded to individuals by the GDPR is not undermined.</w:t>
      </w:r>
    </w:p>
    <w:p w:rsid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C11C7B">
        <w:rPr>
          <w:rFonts w:ascii="Verdana" w:hAnsi="Verdana"/>
          <w:sz w:val="20"/>
          <w:szCs w:val="20"/>
        </w:rPr>
        <w:t>and Children’s Centre</w:t>
      </w:r>
      <w:r w:rsidR="00C11C7B" w:rsidRPr="00551782">
        <w:rPr>
          <w:rFonts w:ascii="Verdana" w:hAnsi="Verdana"/>
          <w:sz w:val="20"/>
          <w:szCs w:val="20"/>
        </w:rPr>
        <w:t xml:space="preserve"> </w:t>
      </w:r>
      <w:r w:rsidRPr="00551782">
        <w:rPr>
          <w:rFonts w:ascii="Verdana" w:hAnsi="Verdana"/>
          <w:bCs/>
          <w:sz w:val="20"/>
          <w:szCs w:val="20"/>
        </w:rPr>
        <w:t xml:space="preserve">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rsidR="00E5144B" w:rsidRPr="00551782" w:rsidRDefault="00E5144B" w:rsidP="00551782">
      <w:pPr>
        <w:jc w:val="both"/>
        <w:rPr>
          <w:rFonts w:ascii="Verdana" w:hAnsi="Verdana"/>
          <w:bCs/>
          <w:sz w:val="20"/>
          <w:szCs w:val="20"/>
        </w:rPr>
      </w:pP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3 - DATA SUBJECT’S RIGHTS AND REQUESTS</w:t>
      </w:r>
    </w:p>
    <w:p w:rsidR="00551782" w:rsidRPr="00551782" w:rsidRDefault="00551782" w:rsidP="00551782">
      <w:pPr>
        <w:jc w:val="both"/>
        <w:rPr>
          <w:rFonts w:ascii="Verdana" w:hAnsi="Verdana"/>
          <w:bCs/>
          <w:sz w:val="20"/>
          <w:szCs w:val="20"/>
        </w:rPr>
      </w:pPr>
      <w:r w:rsidRPr="00551782">
        <w:rPr>
          <w:rFonts w:ascii="Verdana" w:hAnsi="Verdana"/>
          <w:bCs/>
          <w:sz w:val="20"/>
          <w:szCs w:val="20"/>
        </w:rPr>
        <w:t>Personal data must be made available to data subject</w:t>
      </w:r>
      <w:r w:rsidR="00DB60BB">
        <w:rPr>
          <w:rFonts w:ascii="Verdana" w:hAnsi="Verdana"/>
          <w:bCs/>
          <w:sz w:val="20"/>
          <w:szCs w:val="20"/>
        </w:rPr>
        <w:t>s as set out within this policy</w:t>
      </w:r>
      <w:r w:rsidRPr="00551782">
        <w:rPr>
          <w:rFonts w:ascii="Verdana" w:hAnsi="Verdana"/>
          <w:bCs/>
          <w:sz w:val="20"/>
          <w:szCs w:val="20"/>
        </w:rPr>
        <w:t xml:space="preserve"> and data subjects must be allowed to exercise certain rights in relation to their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rights data subjects have in relation to how the School </w:t>
      </w:r>
      <w:r w:rsidR="00C11C7B">
        <w:rPr>
          <w:rFonts w:ascii="Verdana" w:hAnsi="Verdana"/>
          <w:sz w:val="20"/>
          <w:szCs w:val="20"/>
        </w:rPr>
        <w:t>and Children’s Centre</w:t>
      </w:r>
      <w:r w:rsidR="00C11C7B" w:rsidRPr="00551782">
        <w:rPr>
          <w:rFonts w:ascii="Verdana" w:hAnsi="Verdana"/>
          <w:sz w:val="20"/>
          <w:szCs w:val="20"/>
        </w:rPr>
        <w:t xml:space="preserve"> </w:t>
      </w:r>
      <w:r w:rsidRPr="00551782">
        <w:rPr>
          <w:rFonts w:ascii="Verdana" w:hAnsi="Verdana"/>
          <w:bCs/>
          <w:sz w:val="20"/>
          <w:szCs w:val="20"/>
        </w:rPr>
        <w:t>handle their personal data are set out below: -</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Receive certain information about the School’s processing activities;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r w:rsidR="00432584">
        <w:rPr>
          <w:rFonts w:ascii="Verdana" w:hAnsi="Verdana"/>
          <w:bCs/>
          <w:sz w:val="20"/>
          <w:szCs w:val="20"/>
        </w:rPr>
        <w:t xml:space="preserve"> (see </w:t>
      </w:r>
      <w:r w:rsidR="00DB60BB">
        <w:rPr>
          <w:rFonts w:ascii="Verdana" w:hAnsi="Verdana"/>
          <w:bCs/>
          <w:sz w:val="20"/>
          <w:szCs w:val="20"/>
        </w:rPr>
        <w:t>“Subject Access R</w:t>
      </w:r>
      <w:r w:rsidR="00432584">
        <w:rPr>
          <w:rFonts w:ascii="Verdana" w:hAnsi="Verdana"/>
          <w:bCs/>
          <w:sz w:val="20"/>
          <w:szCs w:val="20"/>
        </w:rPr>
        <w:t>equests</w:t>
      </w:r>
      <w:r w:rsidR="00DB60BB">
        <w:rPr>
          <w:rFonts w:ascii="Verdana" w:hAnsi="Verdana"/>
          <w:bCs/>
          <w:sz w:val="20"/>
          <w:szCs w:val="20"/>
        </w:rPr>
        <w:t>” at A</w:t>
      </w:r>
      <w:r w:rsidR="00432584">
        <w:rPr>
          <w:rFonts w:ascii="Verdana" w:hAnsi="Verdana"/>
          <w:bCs/>
          <w:sz w:val="20"/>
          <w:szCs w:val="20"/>
        </w:rPr>
        <w:t>ppendix 1)</w:t>
      </w:r>
      <w:r w:rsidRPr="00551782">
        <w:rPr>
          <w:rFonts w:ascii="Verdana" w:hAnsi="Verdana"/>
          <w:bCs/>
          <w:sz w:val="20"/>
          <w:szCs w:val="20"/>
        </w:rPr>
        <w:t>;</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Ask us to erase personal data if it is no longer necessary in relation to the purposes for which it was collected or processed or to rectify inaccurate data or to complete incomplete data;</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lastRenderedPageBreak/>
        <w:t>Challenge processing which has been justified on the basis of our legitimate interests or in the public interest;</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Object to decisions based solely on automated processing;</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In limited circumstances, receive or ask for their personal data to be transferred to a third party in a structured, commonly used and machine readable format.</w:t>
      </w:r>
    </w:p>
    <w:p w:rsidR="00432584" w:rsidRPr="00DB60BB" w:rsidRDefault="00551782" w:rsidP="00551782">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rsidR="00551782" w:rsidRPr="00551782" w:rsidRDefault="00551782" w:rsidP="00551782">
      <w:pPr>
        <w:jc w:val="both"/>
        <w:rPr>
          <w:rFonts w:ascii="Verdana" w:hAnsi="Verdana"/>
          <w:b/>
          <w:sz w:val="20"/>
          <w:szCs w:val="20"/>
        </w:rPr>
      </w:pPr>
      <w:r w:rsidRPr="00551782">
        <w:rPr>
          <w:rFonts w:ascii="Verdana" w:hAnsi="Verdana"/>
          <w:b/>
          <w:sz w:val="20"/>
          <w:szCs w:val="20"/>
        </w:rPr>
        <w:t>Direct Marketing</w:t>
      </w:r>
    </w:p>
    <w:p w:rsidR="00551782" w:rsidRPr="00551782" w:rsidRDefault="00551782" w:rsidP="00551782">
      <w:pPr>
        <w:jc w:val="both"/>
        <w:rPr>
          <w:rFonts w:ascii="Verdana" w:hAnsi="Verdana"/>
          <w:sz w:val="20"/>
          <w:szCs w:val="20"/>
        </w:rPr>
      </w:pPr>
      <w:r w:rsidRPr="00551782">
        <w:rPr>
          <w:rFonts w:ascii="Verdana" w:hAnsi="Verdana"/>
          <w:sz w:val="20"/>
          <w:szCs w:val="20"/>
        </w:rPr>
        <w:t>The School</w:t>
      </w:r>
      <w:r w:rsidR="00C11C7B">
        <w:rPr>
          <w:rFonts w:ascii="Verdana" w:hAnsi="Verdana"/>
          <w:sz w:val="20"/>
          <w:szCs w:val="20"/>
        </w:rPr>
        <w:t xml:space="preserve"> and Children’s Centre</w:t>
      </w:r>
      <w:r w:rsidRPr="00551782">
        <w:rPr>
          <w:rFonts w:ascii="Verdana" w:hAnsi="Verdana"/>
          <w:sz w:val="20"/>
          <w:szCs w:val="20"/>
        </w:rPr>
        <w:t xml:space="preserve"> are subject to certain rules and privacy laws when marketing. For example a data subject’s prior consent will be required for electronic direct marketing (for example, by email, text or automated calls). </w:t>
      </w:r>
    </w:p>
    <w:p w:rsidR="00551782" w:rsidRDefault="00551782" w:rsidP="00551782">
      <w:pPr>
        <w:jc w:val="both"/>
        <w:rPr>
          <w:rFonts w:ascii="Verdana" w:hAnsi="Verdana"/>
          <w:sz w:val="20"/>
          <w:szCs w:val="20"/>
        </w:rPr>
      </w:pPr>
      <w:r w:rsidRPr="00551782">
        <w:rPr>
          <w:rFonts w:ascii="Verdana" w:hAnsi="Verdana"/>
          <w:sz w:val="20"/>
          <w:szCs w:val="20"/>
        </w:rPr>
        <w:t xml:space="preserve">The School </w:t>
      </w:r>
      <w:r w:rsidR="00C11C7B">
        <w:rPr>
          <w:rFonts w:ascii="Verdana" w:hAnsi="Verdana"/>
          <w:sz w:val="20"/>
          <w:szCs w:val="20"/>
        </w:rPr>
        <w:t>and Children’s Centre</w:t>
      </w:r>
      <w:r w:rsidR="00C11C7B" w:rsidRPr="00551782">
        <w:rPr>
          <w:rFonts w:ascii="Verdana" w:hAnsi="Verdana"/>
          <w:sz w:val="20"/>
          <w:szCs w:val="20"/>
        </w:rPr>
        <w:t xml:space="preserve"> </w:t>
      </w:r>
      <w:r w:rsidRPr="00551782">
        <w:rPr>
          <w:rFonts w:ascii="Verdana" w:hAnsi="Verdana"/>
          <w:sz w:val="20"/>
          <w:szCs w:val="20"/>
        </w:rPr>
        <w:t>will explicitly offer individuals the opportunity to object to direct marketing and will do so in an intelligible format which is clear for the individual to understand. The School will promptly respond to any individual objection to direct marketing</w:t>
      </w:r>
      <w:r w:rsidR="00E5144B">
        <w:rPr>
          <w:rFonts w:ascii="Verdana" w:hAnsi="Verdana"/>
          <w:sz w:val="20"/>
          <w:szCs w:val="20"/>
        </w:rPr>
        <w:t>.</w:t>
      </w:r>
    </w:p>
    <w:p w:rsidR="00E5144B" w:rsidRPr="00FB4637" w:rsidRDefault="00FB4637" w:rsidP="00551782">
      <w:pPr>
        <w:jc w:val="both"/>
        <w:rPr>
          <w:rFonts w:ascii="Verdana" w:hAnsi="Verdana"/>
          <w:b/>
          <w:sz w:val="20"/>
          <w:szCs w:val="20"/>
        </w:rPr>
      </w:pPr>
      <w:r w:rsidRPr="00FB4637">
        <w:rPr>
          <w:rFonts w:ascii="Verdana" w:hAnsi="Verdana"/>
          <w:b/>
          <w:sz w:val="20"/>
          <w:szCs w:val="20"/>
        </w:rPr>
        <w:t>Employee Obligations</w:t>
      </w:r>
    </w:p>
    <w:p w:rsidR="00FB4637" w:rsidRDefault="00FB4637" w:rsidP="00551782">
      <w:pPr>
        <w:jc w:val="both"/>
        <w:rPr>
          <w:rFonts w:ascii="Verdana" w:hAnsi="Verdana"/>
          <w:sz w:val="20"/>
          <w:szCs w:val="20"/>
        </w:rPr>
      </w:pPr>
      <w:r>
        <w:rPr>
          <w:rFonts w:ascii="Verdana" w:hAnsi="Verdana"/>
          <w:sz w:val="20"/>
          <w:szCs w:val="20"/>
        </w:rPr>
        <w:t xml:space="preserve">Employees may have access to the personal data of other members of staff, suppliers, parents or pupils of the School </w:t>
      </w:r>
      <w:r w:rsidR="00C11C7B">
        <w:rPr>
          <w:rFonts w:ascii="Verdana" w:hAnsi="Verdana"/>
          <w:sz w:val="20"/>
          <w:szCs w:val="20"/>
        </w:rPr>
        <w:t>and Children’s Centre</w:t>
      </w:r>
      <w:r w:rsidR="00C11C7B" w:rsidRPr="00551782">
        <w:rPr>
          <w:rFonts w:ascii="Verdana" w:hAnsi="Verdana"/>
          <w:sz w:val="20"/>
          <w:szCs w:val="20"/>
        </w:rPr>
        <w:t xml:space="preserve"> </w:t>
      </w:r>
      <w:r>
        <w:rPr>
          <w:rFonts w:ascii="Verdana" w:hAnsi="Verdana"/>
          <w:sz w:val="20"/>
          <w:szCs w:val="20"/>
        </w:rPr>
        <w:t xml:space="preserve">in the course of their employment or engagement. If so, the School </w:t>
      </w:r>
      <w:r w:rsidR="00C11C7B">
        <w:rPr>
          <w:rFonts w:ascii="Verdana" w:hAnsi="Verdana"/>
          <w:sz w:val="20"/>
          <w:szCs w:val="20"/>
        </w:rPr>
        <w:t>and Children’s Centre</w:t>
      </w:r>
      <w:r w:rsidR="00C11C7B" w:rsidRPr="00551782">
        <w:rPr>
          <w:rFonts w:ascii="Verdana" w:hAnsi="Verdana"/>
          <w:sz w:val="20"/>
          <w:szCs w:val="20"/>
        </w:rPr>
        <w:t xml:space="preserve"> </w:t>
      </w:r>
      <w:r>
        <w:rPr>
          <w:rFonts w:ascii="Verdana" w:hAnsi="Verdana"/>
          <w:sz w:val="20"/>
          <w:szCs w:val="20"/>
        </w:rPr>
        <w:t xml:space="preserve">expects those employees to help meet the School’s </w:t>
      </w:r>
      <w:r w:rsidR="00C11C7B">
        <w:rPr>
          <w:rFonts w:ascii="Verdana" w:hAnsi="Verdana"/>
          <w:sz w:val="20"/>
          <w:szCs w:val="20"/>
        </w:rPr>
        <w:t>and Children’s Centre</w:t>
      </w:r>
      <w:r w:rsidR="00C11C7B" w:rsidRPr="00551782">
        <w:rPr>
          <w:rFonts w:ascii="Verdana" w:hAnsi="Verdana"/>
          <w:sz w:val="20"/>
          <w:szCs w:val="20"/>
        </w:rPr>
        <w:t xml:space="preserve"> </w:t>
      </w:r>
      <w:r>
        <w:rPr>
          <w:rFonts w:ascii="Verdana" w:hAnsi="Verdana"/>
          <w:sz w:val="20"/>
          <w:szCs w:val="20"/>
        </w:rPr>
        <w:t>data protection obligations to those individuals. Specifically, you must: -</w:t>
      </w:r>
    </w:p>
    <w:p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rsid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Keep personal data secure (for example by complying with rules on access to school premises, computer access, password protection and secure file storage and destruction;</w:t>
      </w:r>
    </w:p>
    <w:p w:rsidR="006D4E9C" w:rsidRDefault="006D4E9C" w:rsidP="00FB4637">
      <w:pPr>
        <w:numPr>
          <w:ilvl w:val="0"/>
          <w:numId w:val="10"/>
        </w:numPr>
        <w:ind w:left="993" w:hanging="426"/>
        <w:jc w:val="both"/>
        <w:rPr>
          <w:rFonts w:ascii="Verdana" w:hAnsi="Verdana"/>
          <w:sz w:val="20"/>
          <w:szCs w:val="20"/>
        </w:rPr>
      </w:pPr>
      <w:r>
        <w:rPr>
          <w:rFonts w:ascii="Verdana" w:hAnsi="Verdana"/>
          <w:sz w:val="20"/>
          <w:szCs w:val="20"/>
        </w:rPr>
        <w:t xml:space="preserve">Not to remove personal data or devices containing personal data from the School </w:t>
      </w:r>
      <w:r w:rsidR="007748F1">
        <w:rPr>
          <w:rFonts w:ascii="Verdana" w:hAnsi="Verdana"/>
          <w:sz w:val="20"/>
          <w:szCs w:val="20"/>
        </w:rPr>
        <w:t>and Children’s Centre</w:t>
      </w:r>
      <w:r w:rsidR="007748F1" w:rsidRPr="00551782">
        <w:rPr>
          <w:rFonts w:ascii="Verdana" w:hAnsi="Verdana"/>
          <w:sz w:val="20"/>
          <w:szCs w:val="20"/>
        </w:rPr>
        <w:t xml:space="preserve"> </w:t>
      </w:r>
      <w:r>
        <w:rPr>
          <w:rFonts w:ascii="Verdana" w:hAnsi="Verdana"/>
          <w:sz w:val="20"/>
          <w:szCs w:val="20"/>
        </w:rPr>
        <w:t xml:space="preserve">premises unless appropriate security measures are in place (such as </w:t>
      </w:r>
      <w:proofErr w:type="spellStart"/>
      <w:r>
        <w:rPr>
          <w:rFonts w:ascii="Verdana" w:hAnsi="Verdana"/>
          <w:sz w:val="20"/>
          <w:szCs w:val="20"/>
        </w:rPr>
        <w:t>pseudonymisation</w:t>
      </w:r>
      <w:proofErr w:type="spellEnd"/>
      <w:r>
        <w:rPr>
          <w:rFonts w:ascii="Verdana" w:hAnsi="Verdana"/>
          <w:sz w:val="20"/>
          <w:szCs w:val="20"/>
        </w:rPr>
        <w:t>, encryption, password protection) to secure the information;</w:t>
      </w:r>
    </w:p>
    <w:p w:rsidR="006D4E9C" w:rsidRP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Not to store personal information on local drives.</w:t>
      </w:r>
    </w:p>
    <w:p w:rsidR="00EB6941" w:rsidRDefault="00EB6941" w:rsidP="00551782">
      <w:pPr>
        <w:jc w:val="both"/>
        <w:rPr>
          <w:rFonts w:ascii="Verdana" w:hAnsi="Verdana"/>
          <w:b/>
          <w:bCs/>
          <w:sz w:val="20"/>
          <w:szCs w:val="20"/>
          <w:u w:val="single"/>
        </w:rPr>
      </w:pPr>
    </w:p>
    <w:p w:rsidR="00EB6941" w:rsidRDefault="00EB6941" w:rsidP="00551782">
      <w:pPr>
        <w:jc w:val="both"/>
        <w:rPr>
          <w:rFonts w:ascii="Verdana" w:hAnsi="Verdana"/>
          <w:b/>
          <w:bCs/>
          <w:sz w:val="20"/>
          <w:szCs w:val="20"/>
          <w:u w:val="single"/>
        </w:rPr>
      </w:pP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lastRenderedPageBreak/>
        <w:t>SECTION 4 - ACCOUNTABILITY</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7748F1">
        <w:rPr>
          <w:rFonts w:ascii="Verdana" w:hAnsi="Verdana"/>
          <w:sz w:val="20"/>
          <w:szCs w:val="20"/>
        </w:rPr>
        <w:t>and Children’s Centre</w:t>
      </w:r>
      <w:r w:rsidR="007748F1" w:rsidRPr="00551782">
        <w:rPr>
          <w:rFonts w:ascii="Verdana" w:hAnsi="Verdana"/>
          <w:sz w:val="20"/>
          <w:szCs w:val="20"/>
        </w:rPr>
        <w:t xml:space="preserve"> </w:t>
      </w:r>
      <w:r w:rsidRPr="00551782">
        <w:rPr>
          <w:rFonts w:ascii="Verdana" w:hAnsi="Verdana"/>
          <w:bCs/>
          <w:sz w:val="20"/>
          <w:szCs w:val="20"/>
        </w:rPr>
        <w:t xml:space="preserve">will ensure compliance with data protection principles by implementing appropriate technical and organisational measures. We are responsible for and demonstrate accountability with the GDPR principles. </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7748F1">
        <w:rPr>
          <w:rFonts w:ascii="Verdana" w:hAnsi="Verdana"/>
          <w:sz w:val="20"/>
          <w:szCs w:val="20"/>
        </w:rPr>
        <w:t>and Children’s Centre</w:t>
      </w:r>
      <w:r w:rsidR="007748F1" w:rsidRPr="00551782">
        <w:rPr>
          <w:rFonts w:ascii="Verdana" w:hAnsi="Verdana"/>
          <w:sz w:val="20"/>
          <w:szCs w:val="20"/>
        </w:rPr>
        <w:t xml:space="preserve"> </w:t>
      </w:r>
      <w:r w:rsidRPr="00551782">
        <w:rPr>
          <w:rFonts w:ascii="Verdana" w:hAnsi="Verdana"/>
          <w:bCs/>
          <w:sz w:val="20"/>
          <w:szCs w:val="20"/>
        </w:rPr>
        <w:t>have taken the following steps to ensure and document GDPR compliance: -</w:t>
      </w:r>
    </w:p>
    <w:p w:rsidR="00551782" w:rsidRPr="00551782" w:rsidRDefault="00551782" w:rsidP="00551782">
      <w:pPr>
        <w:jc w:val="both"/>
        <w:rPr>
          <w:rFonts w:ascii="Verdana" w:hAnsi="Verdana"/>
          <w:b/>
          <w:sz w:val="20"/>
          <w:szCs w:val="20"/>
        </w:rPr>
      </w:pPr>
      <w:r w:rsidRPr="00551782">
        <w:rPr>
          <w:rFonts w:ascii="Verdana" w:hAnsi="Verdana"/>
          <w:b/>
          <w:sz w:val="20"/>
          <w:szCs w:val="20"/>
        </w:rPr>
        <w:t>Data Protection Officer</w:t>
      </w:r>
      <w:r w:rsidR="00331080">
        <w:rPr>
          <w:rFonts w:ascii="Verdana" w:hAnsi="Verdana"/>
          <w:b/>
          <w:sz w:val="20"/>
          <w:szCs w:val="20"/>
        </w:rPr>
        <w:t xml:space="preserve"> (DPO)</w:t>
      </w:r>
    </w:p>
    <w:p w:rsidR="00551782" w:rsidRPr="00551782" w:rsidRDefault="00551782" w:rsidP="00551782">
      <w:pPr>
        <w:jc w:val="both"/>
        <w:rPr>
          <w:rFonts w:ascii="Verdana" w:hAnsi="Verdana"/>
          <w:b/>
          <w:sz w:val="20"/>
          <w:szCs w:val="20"/>
          <w:u w:val="single"/>
        </w:rPr>
      </w:pPr>
      <w:r w:rsidRPr="00551782">
        <w:rPr>
          <w:rFonts w:ascii="Verdana" w:hAnsi="Verdana"/>
          <w:bCs/>
          <w:sz w:val="20"/>
          <w:szCs w:val="20"/>
        </w:rPr>
        <w:t xml:space="preserve">Please find below details of the School’s </w:t>
      </w:r>
      <w:r w:rsidR="007748F1">
        <w:rPr>
          <w:rFonts w:ascii="Verdana" w:hAnsi="Verdana"/>
          <w:sz w:val="20"/>
          <w:szCs w:val="20"/>
        </w:rPr>
        <w:t>and Children’s Centre</w:t>
      </w:r>
      <w:r w:rsidR="007748F1" w:rsidRPr="00551782">
        <w:rPr>
          <w:rFonts w:ascii="Verdana" w:hAnsi="Verdana"/>
          <w:sz w:val="20"/>
          <w:szCs w:val="20"/>
        </w:rPr>
        <w:t xml:space="preserve"> </w:t>
      </w:r>
      <w:r w:rsidRPr="00551782">
        <w:rPr>
          <w:rFonts w:ascii="Verdana" w:hAnsi="Verdana"/>
          <w:bCs/>
          <w:sz w:val="20"/>
          <w:szCs w:val="20"/>
        </w:rPr>
        <w:t>Data Protection Officer: -</w:t>
      </w:r>
    </w:p>
    <w:p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Data Protection Officer: </w:t>
      </w:r>
      <w:proofErr w:type="spellStart"/>
      <w:r w:rsidRPr="00486E78">
        <w:rPr>
          <w:rFonts w:ascii="Verdana" w:eastAsia="Verdana" w:hAnsi="Verdana" w:cs="Verdana"/>
          <w:sz w:val="20"/>
          <w:szCs w:val="20"/>
        </w:rPr>
        <w:t>Judicium</w:t>
      </w:r>
      <w:proofErr w:type="spellEnd"/>
      <w:r w:rsidRPr="00486E78">
        <w:rPr>
          <w:rFonts w:ascii="Verdana" w:eastAsia="Verdana" w:hAnsi="Verdana" w:cs="Verdana"/>
          <w:sz w:val="20"/>
          <w:szCs w:val="20"/>
        </w:rPr>
        <w:t xml:space="preserve"> Consulting Limited</w:t>
      </w:r>
    </w:p>
    <w:p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Address: 72 Cannon Street, London, EC4N 6AE</w:t>
      </w:r>
    </w:p>
    <w:p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Email: </w:t>
      </w:r>
      <w:hyperlink r:id="rId12" w:history="1">
        <w:r w:rsidRPr="00486E78">
          <w:rPr>
            <w:rFonts w:eastAsia="Verdana" w:cs="Verdana"/>
          </w:rPr>
          <w:t>dataservices@judicium.com</w:t>
        </w:r>
      </w:hyperlink>
    </w:p>
    <w:p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Web: www.judiciumeducation.co.uk</w:t>
      </w:r>
    </w:p>
    <w:p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Telephone: 0203 326 9174</w:t>
      </w:r>
    </w:p>
    <w:p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Lead Contact: Craig Stilwell </w:t>
      </w:r>
    </w:p>
    <w:p w:rsidR="00551782" w:rsidRPr="00551782" w:rsidRDefault="00551782" w:rsidP="00551782">
      <w:pPr>
        <w:jc w:val="both"/>
        <w:rPr>
          <w:rFonts w:ascii="Verdana" w:hAnsi="Verdana"/>
          <w:b/>
          <w:sz w:val="20"/>
          <w:szCs w:val="20"/>
          <w:u w:val="single"/>
        </w:rPr>
      </w:pPr>
      <w:r w:rsidRPr="00551782">
        <w:rPr>
          <w:rFonts w:ascii="Verdana" w:hAnsi="Verdana"/>
          <w:bCs/>
          <w:sz w:val="20"/>
          <w:szCs w:val="20"/>
        </w:rPr>
        <w:t xml:space="preserve">The </w:t>
      </w:r>
      <w:r w:rsidR="00331080">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contact the </w:t>
      </w:r>
      <w:r w:rsidR="00331080">
        <w:rPr>
          <w:rFonts w:ascii="Verdana" w:hAnsi="Verdana"/>
          <w:bCs/>
          <w:sz w:val="20"/>
          <w:szCs w:val="20"/>
        </w:rPr>
        <w:t>DPO</w:t>
      </w:r>
      <w:r w:rsidRPr="00551782">
        <w:rPr>
          <w:rFonts w:ascii="Verdana" w:hAnsi="Verdana"/>
          <w:bCs/>
          <w:sz w:val="20"/>
          <w:szCs w:val="20"/>
        </w:rPr>
        <w:t xml:space="preserve"> with any questions about the operation of this Data Protection Policy or the GDPR or if you have any concerns that this policy is not being or has not been followed. In particular, you must always contact the </w:t>
      </w:r>
      <w:r w:rsidR="00331080">
        <w:rPr>
          <w:rFonts w:ascii="Verdana" w:hAnsi="Verdana"/>
          <w:bCs/>
          <w:sz w:val="20"/>
          <w:szCs w:val="20"/>
        </w:rPr>
        <w:t>DPO</w:t>
      </w:r>
      <w:r w:rsidRPr="00551782">
        <w:rPr>
          <w:rFonts w:ascii="Verdana" w:hAnsi="Verdana"/>
          <w:bCs/>
          <w:sz w:val="20"/>
          <w:szCs w:val="20"/>
        </w:rPr>
        <w:t xml:space="preserve"> in the following circumstances: -</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of the lawful basis being relied on by the School </w:t>
      </w:r>
      <w:r w:rsidR="007748F1">
        <w:rPr>
          <w:rFonts w:ascii="Verdana" w:hAnsi="Verdana"/>
          <w:sz w:val="20"/>
          <w:szCs w:val="20"/>
        </w:rPr>
        <w:t>and Children’s Centre</w:t>
      </w:r>
      <w:r w:rsidR="007748F1" w:rsidRPr="00551782">
        <w:rPr>
          <w:rFonts w:ascii="Verdana" w:hAnsi="Verdana"/>
          <w:sz w:val="20"/>
          <w:szCs w:val="20"/>
        </w:rPr>
        <w:t xml:space="preserve"> </w:t>
      </w:r>
      <w:r w:rsidRPr="00551782">
        <w:rPr>
          <w:rFonts w:ascii="Verdana" w:hAnsi="Verdana"/>
          <w:bCs/>
          <w:sz w:val="20"/>
          <w:szCs w:val="20"/>
        </w:rPr>
        <w:t>to process personal data;</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rely on consent as a fair reason for processing (please see below the section on consent for further detail);</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the retention periods for the personal data being processed;</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there has been a personal data breach;</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sidR="00331080">
        <w:rPr>
          <w:rFonts w:ascii="Verdana" w:hAnsi="Verdana"/>
          <w:bCs/>
          <w:sz w:val="20"/>
          <w:szCs w:val="20"/>
        </w:rPr>
        <w:t>EEA</w:t>
      </w:r>
      <w:r w:rsidRPr="00551782">
        <w:rPr>
          <w:rFonts w:ascii="Verdana" w:hAnsi="Verdana"/>
          <w:bCs/>
          <w:sz w:val="20"/>
          <w:szCs w:val="20"/>
        </w:rPr>
        <w: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rsidR="00EB6941" w:rsidRDefault="00EB6941" w:rsidP="00551782">
      <w:pPr>
        <w:jc w:val="both"/>
        <w:rPr>
          <w:rFonts w:ascii="Verdana" w:hAnsi="Verdana"/>
          <w:b/>
          <w:bCs/>
          <w:sz w:val="20"/>
          <w:szCs w:val="20"/>
        </w:rPr>
      </w:pPr>
    </w:p>
    <w:p w:rsidR="00551782" w:rsidRPr="00551782" w:rsidRDefault="00551782" w:rsidP="00551782">
      <w:pPr>
        <w:jc w:val="both"/>
        <w:rPr>
          <w:rFonts w:ascii="Verdana" w:hAnsi="Verdana"/>
          <w:b/>
          <w:bCs/>
          <w:sz w:val="20"/>
          <w:szCs w:val="20"/>
        </w:rPr>
      </w:pPr>
      <w:r w:rsidRPr="00551782">
        <w:rPr>
          <w:rFonts w:ascii="Verdana" w:hAnsi="Verdana"/>
          <w:b/>
          <w:bCs/>
          <w:sz w:val="20"/>
          <w:szCs w:val="20"/>
        </w:rPr>
        <w:lastRenderedPageBreak/>
        <w:t>Personal Data Breaches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GDPR requires the School</w:t>
      </w:r>
      <w:r w:rsidR="007748F1">
        <w:rPr>
          <w:rFonts w:ascii="Verdana" w:hAnsi="Verdana"/>
          <w:bCs/>
          <w:sz w:val="20"/>
          <w:szCs w:val="20"/>
        </w:rPr>
        <w:t xml:space="preserve"> </w:t>
      </w:r>
      <w:r w:rsidR="007748F1">
        <w:rPr>
          <w:rFonts w:ascii="Verdana" w:hAnsi="Verdana"/>
          <w:sz w:val="20"/>
          <w:szCs w:val="20"/>
        </w:rPr>
        <w:t>and Children’s Centre</w:t>
      </w:r>
      <w:r w:rsidRPr="00551782">
        <w:rPr>
          <w:rFonts w:ascii="Verdana" w:hAnsi="Verdana"/>
          <w:bCs/>
          <w:sz w:val="20"/>
          <w:szCs w:val="20"/>
        </w:rPr>
        <w:t xml:space="preserve"> to notify any applicable personal data breach to the In</w:t>
      </w:r>
      <w:r w:rsidR="00331080">
        <w:rPr>
          <w:rFonts w:ascii="Verdana" w:hAnsi="Verdana"/>
          <w:bCs/>
          <w:sz w:val="20"/>
          <w:szCs w:val="20"/>
        </w:rPr>
        <w:t>formation Commissioner’s Office (ICO)</w:t>
      </w:r>
      <w:r w:rsidRPr="00551782">
        <w:rPr>
          <w:rFonts w:ascii="Verdana" w:hAnsi="Verdana"/>
          <w:bCs/>
          <w:sz w:val="20"/>
          <w:szCs w:val="20"/>
        </w:rPr>
        <w:t>.</w:t>
      </w:r>
    </w:p>
    <w:p w:rsidR="00551782" w:rsidRPr="00551782" w:rsidRDefault="00551782" w:rsidP="00551782">
      <w:pPr>
        <w:jc w:val="both"/>
        <w:rPr>
          <w:rFonts w:ascii="Verdana" w:hAnsi="Verdana"/>
          <w:bCs/>
          <w:sz w:val="20"/>
          <w:szCs w:val="20"/>
        </w:rPr>
      </w:pPr>
      <w:r w:rsidRPr="00551782">
        <w:rPr>
          <w:rFonts w:ascii="Verdana" w:hAnsi="Verdana"/>
          <w:bCs/>
          <w:sz w:val="20"/>
          <w:szCs w:val="20"/>
        </w:rPr>
        <w:t>We have put in place procedures to deal with any suspected personal data breach and will notify data subjects or any applicable regulator where we are legally required to do so.</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w:t>
      </w:r>
      <w:r w:rsidR="007748F1">
        <w:rPr>
          <w:rFonts w:ascii="Verdana" w:hAnsi="Verdana"/>
          <w:bCs/>
          <w:sz w:val="20"/>
          <w:szCs w:val="20"/>
        </w:rPr>
        <w:t>personal data breaches (who is Norma Hewins</w:t>
      </w:r>
      <w:r w:rsidRPr="00551782">
        <w:rPr>
          <w:rFonts w:ascii="Verdana" w:hAnsi="Verdana"/>
          <w:bCs/>
          <w:sz w:val="20"/>
          <w:szCs w:val="20"/>
        </w:rPr>
        <w:t xml:space="preserve">) or your </w:t>
      </w:r>
      <w:r w:rsidR="00331080">
        <w:rPr>
          <w:rFonts w:ascii="Verdana" w:hAnsi="Verdana"/>
          <w:bCs/>
          <w:sz w:val="20"/>
          <w:szCs w:val="20"/>
        </w:rPr>
        <w:t>DPO</w:t>
      </w:r>
      <w:r w:rsidRPr="00551782">
        <w:rPr>
          <w:rFonts w:ascii="Verdana" w:hAnsi="Verdana"/>
          <w:bCs/>
          <w:sz w:val="20"/>
          <w:szCs w:val="20"/>
        </w:rPr>
        <w:t>.</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Transparency</w:t>
      </w:r>
      <w:r>
        <w:rPr>
          <w:rFonts w:ascii="Verdana" w:hAnsi="Verdana"/>
          <w:b/>
          <w:bCs/>
          <w:sz w:val="20"/>
          <w:szCs w:val="20"/>
        </w:rPr>
        <w:t xml:space="preserve"> and Privacy Notices</w:t>
      </w:r>
    </w:p>
    <w:p w:rsidR="00184DDC" w:rsidRP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7748F1">
        <w:rPr>
          <w:rFonts w:ascii="Verdana" w:hAnsi="Verdana"/>
          <w:sz w:val="20"/>
          <w:szCs w:val="20"/>
        </w:rPr>
        <w:t>and Children’s Centre</w:t>
      </w:r>
      <w:r w:rsidR="007748F1" w:rsidRPr="00551782">
        <w:rPr>
          <w:rFonts w:ascii="Verdana" w:hAnsi="Verdana"/>
          <w:sz w:val="20"/>
          <w:szCs w:val="20"/>
        </w:rPr>
        <w:t xml:space="preserve"> </w:t>
      </w:r>
      <w:r w:rsidRPr="00551782">
        <w:rPr>
          <w:rFonts w:ascii="Verdana" w:hAnsi="Verdana"/>
          <w:bCs/>
          <w:sz w:val="20"/>
          <w:szCs w:val="20"/>
        </w:rPr>
        <w:t xml:space="preserve">will provide detailed, specific information to data subjects. This information will be provided through the School’s </w:t>
      </w:r>
      <w:r w:rsidR="007748F1">
        <w:rPr>
          <w:rFonts w:ascii="Verdana" w:hAnsi="Verdana"/>
          <w:sz w:val="20"/>
          <w:szCs w:val="20"/>
        </w:rPr>
        <w:t>and Children’s Centre</w:t>
      </w:r>
      <w:r w:rsidR="007748F1" w:rsidRPr="00551782">
        <w:rPr>
          <w:rFonts w:ascii="Verdana" w:hAnsi="Verdana"/>
          <w:sz w:val="20"/>
          <w:szCs w:val="20"/>
        </w:rPr>
        <w:t xml:space="preserve"> </w:t>
      </w:r>
      <w:r w:rsidR="007748F1">
        <w:rPr>
          <w:rFonts w:ascii="Verdana" w:hAnsi="Verdana"/>
          <w:bCs/>
          <w:sz w:val="20"/>
          <w:szCs w:val="20"/>
        </w:rPr>
        <w:t>privacy notices</w:t>
      </w:r>
      <w:r w:rsidRPr="00551782">
        <w:rPr>
          <w:rFonts w:ascii="Verdana" w:hAnsi="Verdana"/>
          <w:bCs/>
          <w:sz w:val="20"/>
          <w:szCs w:val="20"/>
        </w:rPr>
        <w:t xml:space="preserve"> which are concise, transparent, intelligible, easily accessible and in clear and plain language so that a data subject can easily understand them. </w:t>
      </w:r>
      <w:r w:rsidR="00184DDC">
        <w:rPr>
          <w:rFonts w:ascii="Verdana" w:hAnsi="Verdana"/>
          <w:bCs/>
          <w:sz w:val="20"/>
          <w:szCs w:val="20"/>
        </w:rPr>
        <w:t xml:space="preserve">Privacy notices sets out information for data subjects about how the School </w:t>
      </w:r>
      <w:r w:rsidR="007748F1">
        <w:rPr>
          <w:rFonts w:ascii="Verdana" w:hAnsi="Verdana"/>
          <w:sz w:val="20"/>
          <w:szCs w:val="20"/>
        </w:rPr>
        <w:t>and Children’s Centre</w:t>
      </w:r>
      <w:r w:rsidR="007748F1" w:rsidRPr="00551782">
        <w:rPr>
          <w:rFonts w:ascii="Verdana" w:hAnsi="Verdana"/>
          <w:sz w:val="20"/>
          <w:szCs w:val="20"/>
        </w:rPr>
        <w:t xml:space="preserve"> </w:t>
      </w:r>
      <w:r w:rsidR="00184DDC">
        <w:rPr>
          <w:rFonts w:ascii="Verdana" w:hAnsi="Verdana"/>
          <w:bCs/>
          <w:sz w:val="20"/>
          <w:szCs w:val="20"/>
        </w:rPr>
        <w:t>use their data and the School’s</w:t>
      </w:r>
      <w:r w:rsidRPr="00551782">
        <w:rPr>
          <w:rFonts w:ascii="Verdana" w:hAnsi="Verdana"/>
          <w:bCs/>
          <w:sz w:val="20"/>
          <w:szCs w:val="20"/>
        </w:rPr>
        <w:t xml:space="preserve"> </w:t>
      </w:r>
      <w:r w:rsidR="007748F1">
        <w:rPr>
          <w:rFonts w:ascii="Verdana" w:hAnsi="Verdana"/>
          <w:sz w:val="20"/>
          <w:szCs w:val="20"/>
        </w:rPr>
        <w:t>and Children’s Centre</w:t>
      </w:r>
      <w:r w:rsidR="007748F1" w:rsidRPr="00551782">
        <w:rPr>
          <w:rFonts w:ascii="Verdana" w:hAnsi="Verdana"/>
          <w:sz w:val="20"/>
          <w:szCs w:val="20"/>
        </w:rPr>
        <w:t xml:space="preserve"> </w:t>
      </w:r>
      <w:r w:rsidRPr="00551782">
        <w:rPr>
          <w:rFonts w:ascii="Verdana" w:hAnsi="Verdana"/>
          <w:bCs/>
          <w:sz w:val="20"/>
          <w:szCs w:val="20"/>
        </w:rPr>
        <w:t>privacy notices are tailored to suit the data subject.</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w:t>
      </w:r>
      <w:r w:rsidR="007748F1">
        <w:rPr>
          <w:rFonts w:ascii="Verdana" w:hAnsi="Verdana"/>
          <w:sz w:val="20"/>
          <w:szCs w:val="20"/>
        </w:rPr>
        <w:t>and Children’s Centre</w:t>
      </w:r>
      <w:r w:rsidR="007748F1" w:rsidRPr="00551782">
        <w:rPr>
          <w:rFonts w:ascii="Verdana" w:hAnsi="Verdana"/>
          <w:sz w:val="20"/>
          <w:szCs w:val="20"/>
        </w:rPr>
        <w:t xml:space="preserve"> </w:t>
      </w:r>
      <w:r w:rsidRPr="00551782">
        <w:rPr>
          <w:rFonts w:ascii="Verdana" w:hAnsi="Verdana"/>
          <w:bCs/>
          <w:sz w:val="20"/>
          <w:szCs w:val="20"/>
        </w:rPr>
        <w:t>contact details, how and why we will use, process, disclose, protect and retain personal data. This will be provided in our privacy notice.</w:t>
      </w:r>
    </w:p>
    <w:p w:rsidR="00551782" w:rsidRDefault="00551782" w:rsidP="00551782">
      <w:pPr>
        <w:jc w:val="both"/>
        <w:rPr>
          <w:rFonts w:ascii="Verdana" w:hAnsi="Verdana"/>
          <w:bCs/>
          <w:sz w:val="20"/>
          <w:szCs w:val="20"/>
        </w:rPr>
      </w:pPr>
      <w:r w:rsidRPr="00551782">
        <w:rPr>
          <w:rFonts w:ascii="Verdana" w:hAnsi="Verdana"/>
          <w:bCs/>
          <w:sz w:val="20"/>
          <w:szCs w:val="20"/>
        </w:rPr>
        <w:t xml:space="preserve">When personal data is collected indirectly (for example from a third party or publically available source), we will provide the data subject with the above information as soon as possible after receiving the data. The School </w:t>
      </w:r>
      <w:r w:rsidR="007748F1">
        <w:rPr>
          <w:rFonts w:ascii="Verdana" w:hAnsi="Verdana"/>
          <w:sz w:val="20"/>
          <w:szCs w:val="20"/>
        </w:rPr>
        <w:t>and Children’s Centre</w:t>
      </w:r>
      <w:r w:rsidR="007748F1" w:rsidRPr="00551782">
        <w:rPr>
          <w:rFonts w:ascii="Verdana" w:hAnsi="Verdana"/>
          <w:sz w:val="20"/>
          <w:szCs w:val="20"/>
        </w:rPr>
        <w:t xml:space="preserve"> </w:t>
      </w:r>
      <w:r w:rsidRPr="00551782">
        <w:rPr>
          <w:rFonts w:ascii="Verdana" w:hAnsi="Verdana"/>
          <w:bCs/>
          <w:sz w:val="20"/>
          <w:szCs w:val="20"/>
        </w:rPr>
        <w:t>will also confirm whether that third party has collected and processed data in accordance with the GDPR.</w:t>
      </w:r>
    </w:p>
    <w:p w:rsidR="00E5144B" w:rsidRDefault="00E5144B" w:rsidP="00551782">
      <w:pPr>
        <w:jc w:val="both"/>
        <w:rPr>
          <w:rFonts w:ascii="Verdana" w:hAnsi="Verdana"/>
          <w:bCs/>
          <w:sz w:val="20"/>
          <w:szCs w:val="20"/>
        </w:rPr>
      </w:pPr>
      <w:r>
        <w:rPr>
          <w:rFonts w:ascii="Verdana" w:hAnsi="Verdana"/>
          <w:bCs/>
          <w:sz w:val="20"/>
          <w:szCs w:val="20"/>
        </w:rPr>
        <w:t>Notifications shall be in accordance with ICO guidance and, where relevant, be written in a form understandable by those defined as “children” under the GDPR</w:t>
      </w:r>
    </w:p>
    <w:p w:rsidR="00551782" w:rsidRDefault="00184DDC" w:rsidP="00551782">
      <w:pPr>
        <w:jc w:val="both"/>
        <w:rPr>
          <w:rFonts w:ascii="Verdana" w:hAnsi="Verdana"/>
          <w:b/>
          <w:bCs/>
          <w:sz w:val="20"/>
          <w:szCs w:val="20"/>
        </w:rPr>
      </w:pPr>
      <w:r>
        <w:rPr>
          <w:rFonts w:ascii="Verdana" w:hAnsi="Verdana"/>
          <w:b/>
          <w:bCs/>
          <w:sz w:val="20"/>
          <w:szCs w:val="20"/>
        </w:rPr>
        <w:t xml:space="preserve">Privacy </w:t>
      </w:r>
      <w:proofErr w:type="gramStart"/>
      <w:r>
        <w:rPr>
          <w:rFonts w:ascii="Verdana" w:hAnsi="Verdana"/>
          <w:b/>
          <w:bCs/>
          <w:sz w:val="20"/>
          <w:szCs w:val="20"/>
        </w:rPr>
        <w:t>By</w:t>
      </w:r>
      <w:proofErr w:type="gramEnd"/>
      <w:r>
        <w:rPr>
          <w:rFonts w:ascii="Verdana" w:hAnsi="Verdana"/>
          <w:b/>
          <w:bCs/>
          <w:sz w:val="20"/>
          <w:szCs w:val="20"/>
        </w:rPr>
        <w:t xml:space="preserve"> Design</w:t>
      </w:r>
    </w:p>
    <w:p w:rsidR="00184DDC" w:rsidRDefault="00184DDC" w:rsidP="00551782">
      <w:pPr>
        <w:jc w:val="both"/>
        <w:rPr>
          <w:rFonts w:ascii="Verdana" w:hAnsi="Verdana"/>
          <w:bCs/>
          <w:sz w:val="20"/>
          <w:szCs w:val="20"/>
        </w:rPr>
      </w:pPr>
      <w:r>
        <w:rPr>
          <w:rFonts w:ascii="Verdana" w:hAnsi="Verdana"/>
          <w:bCs/>
          <w:sz w:val="20"/>
          <w:szCs w:val="20"/>
        </w:rPr>
        <w:t xml:space="preserve">The School </w:t>
      </w:r>
      <w:r w:rsidR="007748F1">
        <w:rPr>
          <w:rFonts w:ascii="Verdana" w:hAnsi="Verdana"/>
          <w:sz w:val="20"/>
          <w:szCs w:val="20"/>
        </w:rPr>
        <w:t>and Children’s Centre</w:t>
      </w:r>
      <w:r w:rsidR="007748F1" w:rsidRPr="00551782">
        <w:rPr>
          <w:rFonts w:ascii="Verdana" w:hAnsi="Verdana"/>
          <w:sz w:val="20"/>
          <w:szCs w:val="20"/>
        </w:rPr>
        <w:t xml:space="preserve"> </w:t>
      </w:r>
      <w:r>
        <w:rPr>
          <w:rFonts w:ascii="Verdana" w:hAnsi="Verdana"/>
          <w:bCs/>
          <w:sz w:val="20"/>
          <w:szCs w:val="20"/>
        </w:rPr>
        <w:t>adopt a privacy be design approach to data protection to ensure that we adhere to data compliance and to implement technical and organisational measures in an effective manner.</w:t>
      </w:r>
    </w:p>
    <w:p w:rsidR="00184DDC" w:rsidRDefault="00184DDC" w:rsidP="00551782">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w:t>
      </w:r>
      <w:r w:rsidR="007748F1">
        <w:rPr>
          <w:rFonts w:ascii="Verdana" w:hAnsi="Verdana"/>
          <w:sz w:val="20"/>
          <w:szCs w:val="20"/>
        </w:rPr>
        <w:t>and Children’s Centre</w:t>
      </w:r>
      <w:r w:rsidR="007748F1" w:rsidRPr="00551782">
        <w:rPr>
          <w:rFonts w:ascii="Verdana" w:hAnsi="Verdana"/>
          <w:sz w:val="20"/>
          <w:szCs w:val="20"/>
        </w:rPr>
        <w:t xml:space="preserve"> </w:t>
      </w:r>
      <w:r>
        <w:rPr>
          <w:rFonts w:ascii="Verdana" w:hAnsi="Verdana"/>
          <w:bCs/>
          <w:sz w:val="20"/>
          <w:szCs w:val="20"/>
        </w:rPr>
        <w:t>takes into account the nature and purposes of the processing, any cost of implementation and any risks to rights and freedoms of data subjects when implementing data processes.</w:t>
      </w:r>
    </w:p>
    <w:p w:rsidR="00184DDC" w:rsidRPr="00184DDC" w:rsidRDefault="00184DDC" w:rsidP="00551782">
      <w:pPr>
        <w:jc w:val="both"/>
        <w:rPr>
          <w:rFonts w:ascii="Verdana" w:hAnsi="Verdana"/>
          <w:b/>
          <w:bCs/>
          <w:sz w:val="20"/>
          <w:szCs w:val="20"/>
        </w:rPr>
      </w:pPr>
      <w:r w:rsidRPr="00184DDC">
        <w:rPr>
          <w:rFonts w:ascii="Verdana" w:hAnsi="Verdana"/>
          <w:b/>
          <w:bCs/>
          <w:sz w:val="20"/>
          <w:szCs w:val="20"/>
        </w:rPr>
        <w:t>Data Protection Impact Assessments (DPIAs)</w:t>
      </w:r>
    </w:p>
    <w:p w:rsidR="00184DDC" w:rsidRDefault="00184DDC" w:rsidP="00184DDC">
      <w:pPr>
        <w:jc w:val="both"/>
        <w:rPr>
          <w:rFonts w:ascii="Verdana" w:hAnsi="Verdana"/>
          <w:sz w:val="20"/>
          <w:szCs w:val="20"/>
        </w:rPr>
      </w:pPr>
      <w:r>
        <w:rPr>
          <w:rFonts w:ascii="Verdana" w:hAnsi="Verdana"/>
          <w:bCs/>
          <w:sz w:val="20"/>
          <w:szCs w:val="20"/>
        </w:rPr>
        <w:t xml:space="preserve">In order to achieve a privacy by design approach, </w:t>
      </w:r>
      <w:r w:rsidR="00E5144B">
        <w:rPr>
          <w:rFonts w:ascii="Verdana" w:hAnsi="Verdana"/>
          <w:bCs/>
          <w:sz w:val="20"/>
          <w:szCs w:val="20"/>
        </w:rPr>
        <w:t>the School</w:t>
      </w:r>
      <w:r>
        <w:rPr>
          <w:rFonts w:ascii="Verdana" w:hAnsi="Verdana"/>
          <w:bCs/>
          <w:sz w:val="20"/>
          <w:szCs w:val="20"/>
        </w:rPr>
        <w:t xml:space="preserve"> </w:t>
      </w:r>
      <w:r w:rsidR="007748F1">
        <w:rPr>
          <w:rFonts w:ascii="Verdana" w:hAnsi="Verdana"/>
          <w:sz w:val="20"/>
          <w:szCs w:val="20"/>
        </w:rPr>
        <w:t>and Children’s Centre</w:t>
      </w:r>
      <w:r w:rsidR="007748F1" w:rsidRPr="00551782">
        <w:rPr>
          <w:rFonts w:ascii="Verdana" w:hAnsi="Verdana"/>
          <w:sz w:val="20"/>
          <w:szCs w:val="20"/>
        </w:rPr>
        <w:t xml:space="preserve"> </w:t>
      </w:r>
      <w:r w:rsidR="00E5144B">
        <w:rPr>
          <w:rFonts w:ascii="Verdana" w:hAnsi="Verdana"/>
          <w:bCs/>
          <w:sz w:val="20"/>
          <w:szCs w:val="20"/>
        </w:rPr>
        <w:t>conduct</w:t>
      </w:r>
      <w:r>
        <w:rPr>
          <w:rFonts w:ascii="Verdana" w:hAnsi="Verdana"/>
          <w:bCs/>
          <w:sz w:val="20"/>
          <w:szCs w:val="20"/>
        </w:rPr>
        <w:t xml:space="preserve"> </w:t>
      </w:r>
      <w:r w:rsidRPr="00551782">
        <w:rPr>
          <w:rFonts w:ascii="Verdana" w:hAnsi="Verdana"/>
          <w:sz w:val="20"/>
          <w:szCs w:val="20"/>
        </w:rPr>
        <w:t xml:space="preserve">DPIAs for any new technologies or programmes being used by the School </w:t>
      </w:r>
      <w:r w:rsidR="007748F1">
        <w:rPr>
          <w:rFonts w:ascii="Verdana" w:hAnsi="Verdana"/>
          <w:sz w:val="20"/>
          <w:szCs w:val="20"/>
        </w:rPr>
        <w:t>and Children’s Centre</w:t>
      </w:r>
      <w:r w:rsidR="007748F1" w:rsidRPr="00551782">
        <w:rPr>
          <w:rFonts w:ascii="Verdana" w:hAnsi="Verdana"/>
          <w:sz w:val="20"/>
          <w:szCs w:val="20"/>
        </w:rPr>
        <w:t xml:space="preserve"> </w:t>
      </w:r>
      <w:r w:rsidRPr="00551782">
        <w:rPr>
          <w:rFonts w:ascii="Verdana" w:hAnsi="Verdana"/>
          <w:sz w:val="20"/>
          <w:szCs w:val="20"/>
        </w:rPr>
        <w:t>which could affect the processing of personal data.</w:t>
      </w:r>
      <w:r>
        <w:rPr>
          <w:rFonts w:ascii="Verdana" w:hAnsi="Verdana"/>
          <w:sz w:val="20"/>
          <w:szCs w:val="20"/>
        </w:rPr>
        <w:t xml:space="preserve"> In any event the School </w:t>
      </w:r>
      <w:r w:rsidR="007748F1">
        <w:rPr>
          <w:rFonts w:ascii="Verdana" w:hAnsi="Verdana"/>
          <w:sz w:val="20"/>
          <w:szCs w:val="20"/>
        </w:rPr>
        <w:t>and Children’s Centre</w:t>
      </w:r>
      <w:r w:rsidR="007748F1" w:rsidRPr="00551782">
        <w:rPr>
          <w:rFonts w:ascii="Verdana" w:hAnsi="Verdana"/>
          <w:sz w:val="20"/>
          <w:szCs w:val="20"/>
        </w:rPr>
        <w:t xml:space="preserve"> </w:t>
      </w:r>
      <w:r>
        <w:rPr>
          <w:rFonts w:ascii="Verdana" w:hAnsi="Verdana"/>
          <w:sz w:val="20"/>
          <w:szCs w:val="20"/>
        </w:rPr>
        <w:t>carries out DPIAs when required by the GDPR in the following circumstances: -</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automated processing;</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lastRenderedPageBreak/>
        <w:t>For large scale processing of special category data;</w:t>
      </w:r>
    </w:p>
    <w:p w:rsidR="00184DDC" w:rsidRP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rsidR="00184DDC" w:rsidRDefault="00E5144B" w:rsidP="00551782">
      <w:pPr>
        <w:jc w:val="both"/>
        <w:rPr>
          <w:rFonts w:ascii="Verdana" w:hAnsi="Verdana"/>
          <w:bCs/>
          <w:sz w:val="20"/>
          <w:szCs w:val="20"/>
        </w:rPr>
      </w:pPr>
      <w:r>
        <w:rPr>
          <w:rFonts w:ascii="Verdana" w:hAnsi="Verdana"/>
          <w:bCs/>
          <w:sz w:val="20"/>
          <w:szCs w:val="20"/>
        </w:rPr>
        <w:t>Our DPIAs contain: -</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risk to individuals; and</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rsidR="00E5144B" w:rsidRPr="00E5144B" w:rsidRDefault="00E5144B" w:rsidP="00551782">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rsidR="00551782" w:rsidRDefault="00E5144B" w:rsidP="00551782">
      <w:pPr>
        <w:jc w:val="both"/>
        <w:rPr>
          <w:rFonts w:ascii="Verdana" w:hAnsi="Verdana"/>
          <w:bCs/>
          <w:sz w:val="20"/>
          <w:szCs w:val="20"/>
        </w:rPr>
      </w:pPr>
      <w:r>
        <w:rPr>
          <w:rFonts w:ascii="Verdana" w:hAnsi="Verdana"/>
          <w:bCs/>
          <w:sz w:val="20"/>
          <w:szCs w:val="20"/>
        </w:rPr>
        <w:t xml:space="preserve">The School </w:t>
      </w:r>
      <w:r w:rsidR="007748F1">
        <w:rPr>
          <w:rFonts w:ascii="Verdana" w:hAnsi="Verdana"/>
          <w:sz w:val="20"/>
          <w:szCs w:val="20"/>
        </w:rPr>
        <w:t>and Children’s Centre</w:t>
      </w:r>
      <w:r w:rsidR="007748F1" w:rsidRPr="00551782">
        <w:rPr>
          <w:rFonts w:ascii="Verdana" w:hAnsi="Verdana"/>
          <w:sz w:val="20"/>
          <w:szCs w:val="20"/>
        </w:rPr>
        <w:t xml:space="preserve"> </w:t>
      </w:r>
      <w:r>
        <w:rPr>
          <w:rFonts w:ascii="Verdana" w:hAnsi="Verdana"/>
          <w:bCs/>
          <w:sz w:val="20"/>
          <w:szCs w:val="20"/>
        </w:rPr>
        <w:t>are required to keep full and accurate records of our data processing activities. These records include: -</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School</w:t>
      </w:r>
      <w:r w:rsidR="007748F1" w:rsidRPr="007748F1">
        <w:rPr>
          <w:rFonts w:ascii="Verdana" w:hAnsi="Verdana"/>
          <w:sz w:val="20"/>
          <w:szCs w:val="20"/>
        </w:rPr>
        <w:t xml:space="preserve"> </w:t>
      </w:r>
      <w:r w:rsidR="007748F1">
        <w:rPr>
          <w:rFonts w:ascii="Verdana" w:hAnsi="Verdana"/>
          <w:sz w:val="20"/>
          <w:szCs w:val="20"/>
        </w:rPr>
        <w:t>and Children’s Centre</w:t>
      </w:r>
      <w:r>
        <w:rPr>
          <w:rFonts w:ascii="Verdana" w:hAnsi="Verdana"/>
          <w:bCs/>
          <w:sz w:val="20"/>
          <w:szCs w:val="20"/>
        </w:rPr>
        <w:t>;</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Data Protection Officer;</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Descriptions of the types of personal data used;</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 of the data subjects;</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 xml:space="preserve">Details of the School’s </w:t>
      </w:r>
      <w:r w:rsidR="007748F1">
        <w:rPr>
          <w:rFonts w:ascii="Verdana" w:hAnsi="Verdana"/>
          <w:sz w:val="20"/>
          <w:szCs w:val="20"/>
        </w:rPr>
        <w:t>and Children’s Centre</w:t>
      </w:r>
      <w:r w:rsidR="007748F1" w:rsidRPr="00551782">
        <w:rPr>
          <w:rFonts w:ascii="Verdana" w:hAnsi="Verdana"/>
          <w:sz w:val="20"/>
          <w:szCs w:val="20"/>
        </w:rPr>
        <w:t xml:space="preserve"> </w:t>
      </w:r>
      <w:r>
        <w:rPr>
          <w:rFonts w:ascii="Verdana" w:hAnsi="Verdana"/>
          <w:bCs/>
          <w:sz w:val="20"/>
          <w:szCs w:val="20"/>
        </w:rPr>
        <w:t>processing activities and purposes;</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any third party recipients of the personal data;</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Where personal data is stored;</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Retention periods; and</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Security measures in place.</w:t>
      </w:r>
    </w:p>
    <w:p w:rsidR="00962148" w:rsidRPr="00DE3FFE" w:rsidRDefault="00962148" w:rsidP="00962148">
      <w:pPr>
        <w:jc w:val="both"/>
        <w:rPr>
          <w:rFonts w:ascii="Verdana" w:hAnsi="Verdana"/>
          <w:b/>
          <w:bCs/>
          <w:sz w:val="20"/>
          <w:szCs w:val="20"/>
        </w:rPr>
      </w:pPr>
      <w:r w:rsidRPr="00DE3FFE">
        <w:rPr>
          <w:rFonts w:ascii="Verdana" w:hAnsi="Verdana"/>
          <w:b/>
          <w:bCs/>
          <w:sz w:val="20"/>
          <w:szCs w:val="20"/>
        </w:rPr>
        <w:t>Training</w:t>
      </w:r>
    </w:p>
    <w:p w:rsidR="00962148" w:rsidRDefault="00962148" w:rsidP="00962148">
      <w:pPr>
        <w:jc w:val="both"/>
        <w:rPr>
          <w:rFonts w:ascii="Verdana" w:hAnsi="Verdana"/>
          <w:bCs/>
          <w:sz w:val="20"/>
          <w:szCs w:val="20"/>
        </w:rPr>
      </w:pPr>
      <w:r>
        <w:rPr>
          <w:rFonts w:ascii="Verdana" w:hAnsi="Verdana"/>
          <w:bCs/>
          <w:sz w:val="20"/>
          <w:szCs w:val="20"/>
        </w:rPr>
        <w:t xml:space="preserve">The School </w:t>
      </w:r>
      <w:r w:rsidR="007748F1">
        <w:rPr>
          <w:rFonts w:ascii="Verdana" w:hAnsi="Verdana"/>
          <w:sz w:val="20"/>
          <w:szCs w:val="20"/>
        </w:rPr>
        <w:t>and Children’s Centre</w:t>
      </w:r>
      <w:r w:rsidR="007748F1" w:rsidRPr="00551782">
        <w:rPr>
          <w:rFonts w:ascii="Verdana" w:hAnsi="Verdana"/>
          <w:sz w:val="20"/>
          <w:szCs w:val="20"/>
        </w:rPr>
        <w:t xml:space="preserve"> </w:t>
      </w:r>
      <w:r>
        <w:rPr>
          <w:rFonts w:ascii="Verdana" w:hAnsi="Verdana"/>
          <w:bCs/>
          <w:sz w:val="20"/>
          <w:szCs w:val="20"/>
        </w:rPr>
        <w:t xml:space="preserve">will ensure all relevant personnel have undergone adequate training to enable them to comply with data privacy laws. </w:t>
      </w:r>
    </w:p>
    <w:p w:rsidR="00962148" w:rsidRPr="00DE3FFE" w:rsidRDefault="00962148" w:rsidP="00962148">
      <w:pPr>
        <w:jc w:val="both"/>
        <w:rPr>
          <w:rFonts w:ascii="Verdana" w:hAnsi="Verdana"/>
          <w:b/>
          <w:bCs/>
          <w:sz w:val="20"/>
          <w:szCs w:val="20"/>
        </w:rPr>
      </w:pPr>
      <w:r w:rsidRPr="00DE3FFE">
        <w:rPr>
          <w:rFonts w:ascii="Verdana" w:hAnsi="Verdana"/>
          <w:b/>
          <w:bCs/>
          <w:sz w:val="20"/>
          <w:szCs w:val="20"/>
        </w:rPr>
        <w:t>Audit</w:t>
      </w:r>
    </w:p>
    <w:p w:rsidR="00962148" w:rsidRDefault="007748F1" w:rsidP="00962148">
      <w:pPr>
        <w:jc w:val="both"/>
        <w:rPr>
          <w:rFonts w:ascii="Verdana" w:hAnsi="Verdana"/>
          <w:bCs/>
          <w:sz w:val="20"/>
          <w:szCs w:val="20"/>
        </w:rPr>
      </w:pPr>
      <w:r>
        <w:rPr>
          <w:rFonts w:ascii="Verdana" w:hAnsi="Verdana"/>
          <w:bCs/>
          <w:sz w:val="20"/>
          <w:szCs w:val="20"/>
        </w:rPr>
        <w:t xml:space="preserve">The School </w:t>
      </w:r>
      <w:r>
        <w:rPr>
          <w:rFonts w:ascii="Verdana" w:hAnsi="Verdana"/>
          <w:sz w:val="20"/>
          <w:szCs w:val="20"/>
        </w:rPr>
        <w:t>and Children’s Centre</w:t>
      </w:r>
      <w:r>
        <w:rPr>
          <w:rFonts w:ascii="Verdana" w:hAnsi="Verdana"/>
          <w:bCs/>
          <w:sz w:val="20"/>
          <w:szCs w:val="20"/>
        </w:rPr>
        <w:t xml:space="preserve"> through its Head Teacher, Head of Centre and Business Manager</w:t>
      </w:r>
      <w:r w:rsidR="00962148">
        <w:rPr>
          <w:rFonts w:ascii="Verdana" w:hAnsi="Verdana"/>
          <w:bCs/>
          <w:sz w:val="20"/>
          <w:szCs w:val="20"/>
        </w:rPr>
        <w:t xml:space="preserve"> regularly test our data systems and processes in order to assess compliance. These are done throug</w:t>
      </w:r>
      <w:r>
        <w:rPr>
          <w:rFonts w:ascii="Verdana" w:hAnsi="Verdana"/>
          <w:bCs/>
          <w:sz w:val="20"/>
          <w:szCs w:val="20"/>
        </w:rPr>
        <w:t>h data audits which take place annually</w:t>
      </w:r>
      <w:r w:rsidR="00DE3FFE">
        <w:rPr>
          <w:rFonts w:ascii="Verdana" w:hAnsi="Verdana"/>
          <w:bCs/>
          <w:sz w:val="20"/>
          <w:szCs w:val="20"/>
        </w:rPr>
        <w:t xml:space="preserve"> in order to review use of personal data.</w:t>
      </w:r>
    </w:p>
    <w:p w:rsidR="00331080" w:rsidRPr="00551782" w:rsidRDefault="00331080" w:rsidP="00331080">
      <w:pPr>
        <w:spacing w:before="100" w:beforeAutospacing="1" w:after="100" w:afterAutospacing="1" w:line="360" w:lineRule="auto"/>
        <w:jc w:val="both"/>
        <w:rPr>
          <w:rFonts w:ascii="Verdana" w:hAnsi="Verdana"/>
          <w:b/>
          <w:sz w:val="20"/>
          <w:szCs w:val="20"/>
        </w:rPr>
      </w:pPr>
      <w:r w:rsidRPr="00551782">
        <w:rPr>
          <w:rFonts w:ascii="Verdana" w:hAnsi="Verdana"/>
          <w:b/>
          <w:sz w:val="20"/>
          <w:szCs w:val="20"/>
        </w:rPr>
        <w:t>Related Policies</w:t>
      </w:r>
    </w:p>
    <w:p w:rsidR="00331080" w:rsidRDefault="00331080" w:rsidP="00C426F5">
      <w:pPr>
        <w:spacing w:after="0" w:line="24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rsidR="00331080" w:rsidRPr="00C426F5" w:rsidRDefault="00C426F5" w:rsidP="00C426F5">
      <w:pPr>
        <w:pStyle w:val="ListParagraph"/>
        <w:numPr>
          <w:ilvl w:val="0"/>
          <w:numId w:val="22"/>
        </w:numPr>
        <w:spacing w:after="0" w:line="240" w:lineRule="auto"/>
        <w:jc w:val="both"/>
        <w:rPr>
          <w:rFonts w:ascii="Verdana" w:hAnsi="Verdana"/>
          <w:sz w:val="20"/>
          <w:szCs w:val="20"/>
        </w:rPr>
      </w:pPr>
      <w:r w:rsidRPr="00C426F5">
        <w:rPr>
          <w:rFonts w:ascii="Verdana" w:hAnsi="Verdana"/>
          <w:sz w:val="20"/>
          <w:szCs w:val="20"/>
        </w:rPr>
        <w:t>Data Breach Policy</w:t>
      </w:r>
    </w:p>
    <w:p w:rsidR="007748F1" w:rsidRPr="00C426F5" w:rsidRDefault="007748F1" w:rsidP="00C426F5">
      <w:pPr>
        <w:pStyle w:val="ListParagraph"/>
        <w:numPr>
          <w:ilvl w:val="0"/>
          <w:numId w:val="22"/>
        </w:numPr>
        <w:spacing w:after="0" w:line="240" w:lineRule="auto"/>
        <w:jc w:val="both"/>
        <w:rPr>
          <w:rFonts w:ascii="Verdana" w:hAnsi="Verdana"/>
          <w:sz w:val="20"/>
          <w:szCs w:val="20"/>
        </w:rPr>
      </w:pPr>
      <w:r w:rsidRPr="00C426F5">
        <w:rPr>
          <w:rFonts w:ascii="Verdana" w:hAnsi="Verdana"/>
          <w:sz w:val="20"/>
          <w:szCs w:val="20"/>
        </w:rPr>
        <w:t>Staff Privacy Notice</w:t>
      </w:r>
    </w:p>
    <w:p w:rsidR="007748F1" w:rsidRPr="00C426F5" w:rsidRDefault="007748F1" w:rsidP="00C426F5">
      <w:pPr>
        <w:pStyle w:val="ListParagraph"/>
        <w:numPr>
          <w:ilvl w:val="0"/>
          <w:numId w:val="22"/>
        </w:numPr>
        <w:spacing w:after="0" w:line="240" w:lineRule="auto"/>
        <w:jc w:val="both"/>
        <w:rPr>
          <w:rFonts w:ascii="Verdana" w:hAnsi="Verdana"/>
          <w:sz w:val="20"/>
          <w:szCs w:val="20"/>
        </w:rPr>
      </w:pPr>
      <w:r w:rsidRPr="00C426F5">
        <w:rPr>
          <w:rFonts w:ascii="Verdana" w:hAnsi="Verdana"/>
          <w:sz w:val="20"/>
          <w:szCs w:val="20"/>
        </w:rPr>
        <w:t>Data Retention Policy</w:t>
      </w:r>
    </w:p>
    <w:p w:rsidR="007748F1" w:rsidRPr="00C426F5" w:rsidRDefault="007748F1" w:rsidP="00C426F5">
      <w:pPr>
        <w:pStyle w:val="ListParagraph"/>
        <w:numPr>
          <w:ilvl w:val="0"/>
          <w:numId w:val="22"/>
        </w:numPr>
        <w:spacing w:after="0" w:line="240" w:lineRule="auto"/>
        <w:jc w:val="both"/>
        <w:rPr>
          <w:rFonts w:ascii="Verdana" w:hAnsi="Verdana"/>
          <w:sz w:val="20"/>
          <w:szCs w:val="20"/>
        </w:rPr>
      </w:pPr>
      <w:r w:rsidRPr="00C426F5">
        <w:rPr>
          <w:rFonts w:ascii="Verdana" w:hAnsi="Verdana"/>
          <w:sz w:val="20"/>
          <w:szCs w:val="20"/>
        </w:rPr>
        <w:t>Bring Your Own Device Policy</w:t>
      </w:r>
    </w:p>
    <w:p w:rsidR="007748F1" w:rsidRPr="00C426F5" w:rsidRDefault="007748F1" w:rsidP="00C426F5">
      <w:pPr>
        <w:pStyle w:val="ListParagraph"/>
        <w:numPr>
          <w:ilvl w:val="0"/>
          <w:numId w:val="22"/>
        </w:numPr>
        <w:spacing w:after="0" w:line="240" w:lineRule="auto"/>
        <w:jc w:val="both"/>
        <w:rPr>
          <w:rFonts w:ascii="Verdana" w:hAnsi="Verdana"/>
          <w:sz w:val="20"/>
          <w:szCs w:val="20"/>
        </w:rPr>
      </w:pPr>
      <w:r w:rsidRPr="00C426F5">
        <w:rPr>
          <w:rFonts w:ascii="Verdana" w:hAnsi="Verdana"/>
          <w:sz w:val="20"/>
          <w:szCs w:val="20"/>
        </w:rPr>
        <w:t>Electronic and Communications</w:t>
      </w:r>
      <w:r w:rsidR="00C426F5" w:rsidRPr="00C426F5">
        <w:rPr>
          <w:rFonts w:ascii="Verdana" w:hAnsi="Verdana"/>
          <w:sz w:val="20"/>
          <w:szCs w:val="20"/>
        </w:rPr>
        <w:t xml:space="preserve"> System Policy</w:t>
      </w:r>
    </w:p>
    <w:p w:rsidR="00C426F5" w:rsidRDefault="00C426F5" w:rsidP="00C426F5">
      <w:pPr>
        <w:spacing w:after="0" w:line="240" w:lineRule="auto"/>
        <w:jc w:val="both"/>
        <w:rPr>
          <w:rFonts w:ascii="Verdana" w:hAnsi="Verdana"/>
          <w:sz w:val="20"/>
          <w:szCs w:val="20"/>
        </w:rPr>
      </w:pPr>
    </w:p>
    <w:p w:rsidR="00962148" w:rsidRDefault="00331080" w:rsidP="00DB60BB">
      <w:pPr>
        <w:jc w:val="both"/>
        <w:rPr>
          <w:rFonts w:ascii="Verdana" w:hAnsi="Verdana"/>
          <w:sz w:val="20"/>
          <w:szCs w:val="20"/>
        </w:rPr>
      </w:pPr>
      <w:r>
        <w:rPr>
          <w:rFonts w:ascii="Verdana" w:hAnsi="Verdana"/>
          <w:sz w:val="20"/>
          <w:szCs w:val="20"/>
        </w:rPr>
        <w:t xml:space="preserve">These policies are also designed to protect personal data </w:t>
      </w:r>
      <w:r w:rsidR="00C426F5">
        <w:rPr>
          <w:rFonts w:ascii="Verdana" w:hAnsi="Verdana"/>
          <w:sz w:val="20"/>
          <w:szCs w:val="20"/>
        </w:rPr>
        <w:t xml:space="preserve">and can be found on notice boards in Jubilee and </w:t>
      </w:r>
      <w:proofErr w:type="spellStart"/>
      <w:r w:rsidR="00C426F5">
        <w:rPr>
          <w:rFonts w:ascii="Verdana" w:hAnsi="Verdana"/>
          <w:sz w:val="20"/>
          <w:szCs w:val="20"/>
        </w:rPr>
        <w:t>Fernbank</w:t>
      </w:r>
      <w:proofErr w:type="spellEnd"/>
      <w:r w:rsidR="00C426F5">
        <w:rPr>
          <w:rFonts w:ascii="Verdana" w:hAnsi="Verdana"/>
          <w:sz w:val="20"/>
          <w:szCs w:val="20"/>
        </w:rPr>
        <w:t xml:space="preserve"> Children’s Centre, on the school’s T:\Drive and on the School’s and Children’s Centre websites</w:t>
      </w:r>
      <w:r>
        <w:rPr>
          <w:rFonts w:ascii="Verdana" w:hAnsi="Verdana"/>
          <w:sz w:val="20"/>
          <w:szCs w:val="20"/>
        </w:rPr>
        <w:t xml:space="preserve">. </w:t>
      </w:r>
    </w:p>
    <w:p w:rsidR="00EB6941" w:rsidRDefault="00EB6941" w:rsidP="00DB60BB">
      <w:pPr>
        <w:jc w:val="both"/>
        <w:rPr>
          <w:rFonts w:ascii="Verdana" w:hAnsi="Verdana"/>
          <w:b/>
          <w:bCs/>
          <w:color w:val="000000" w:themeColor="text1"/>
          <w:sz w:val="20"/>
          <w:szCs w:val="20"/>
        </w:rPr>
      </w:pPr>
    </w:p>
    <w:p w:rsidR="00EB6941" w:rsidRDefault="00EB6941" w:rsidP="00DB60BB">
      <w:pPr>
        <w:jc w:val="both"/>
        <w:rPr>
          <w:rFonts w:ascii="Verdana" w:hAnsi="Verdana"/>
          <w:b/>
          <w:bCs/>
          <w:color w:val="000000" w:themeColor="text1"/>
          <w:sz w:val="20"/>
          <w:szCs w:val="20"/>
        </w:rPr>
      </w:pPr>
    </w:p>
    <w:p w:rsidR="00DB60BB" w:rsidRPr="00776F4F" w:rsidRDefault="00DB60BB" w:rsidP="00DB60BB">
      <w:pPr>
        <w:jc w:val="both"/>
        <w:rPr>
          <w:rFonts w:ascii="Verdana" w:hAnsi="Verdana"/>
          <w:b/>
          <w:bCs/>
          <w:color w:val="000000" w:themeColor="text1"/>
          <w:sz w:val="20"/>
          <w:szCs w:val="20"/>
        </w:rPr>
      </w:pPr>
      <w:r w:rsidRPr="00776F4F">
        <w:rPr>
          <w:rFonts w:ascii="Verdana" w:hAnsi="Verdana"/>
          <w:b/>
          <w:bCs/>
          <w:color w:val="000000" w:themeColor="text1"/>
          <w:sz w:val="20"/>
          <w:szCs w:val="20"/>
        </w:rPr>
        <w:lastRenderedPageBreak/>
        <w:t>Monitoring</w:t>
      </w:r>
    </w:p>
    <w:p w:rsidR="00DB60BB" w:rsidRPr="00776F4F" w:rsidRDefault="00DB60BB" w:rsidP="00DB60BB">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rsidR="00DB60BB" w:rsidRDefault="00DB60BB" w:rsidP="00DB60BB">
      <w:pPr>
        <w:jc w:val="both"/>
        <w:rPr>
          <w:rFonts w:ascii="Verdana" w:hAnsi="Verdana"/>
          <w:bCs/>
          <w:color w:val="000000" w:themeColor="text1"/>
          <w:sz w:val="20"/>
          <w:szCs w:val="20"/>
        </w:rPr>
      </w:pPr>
      <w:r w:rsidRPr="00776F4F">
        <w:rPr>
          <w:rFonts w:ascii="Verdana" w:hAnsi="Verdana"/>
          <w:bCs/>
          <w:color w:val="000000" w:themeColor="text1"/>
          <w:sz w:val="20"/>
          <w:szCs w:val="20"/>
        </w:rPr>
        <w:t>Our monitoring and review will include looking at how our policies and procedures are working in practice to reduce the risks posed to the School</w:t>
      </w:r>
      <w:r w:rsidR="00C426F5">
        <w:rPr>
          <w:rFonts w:ascii="Verdana" w:hAnsi="Verdana"/>
          <w:bCs/>
          <w:color w:val="000000" w:themeColor="text1"/>
          <w:sz w:val="20"/>
          <w:szCs w:val="20"/>
        </w:rPr>
        <w:t xml:space="preserve"> </w:t>
      </w:r>
      <w:r w:rsidR="00C426F5">
        <w:rPr>
          <w:rFonts w:ascii="Verdana" w:hAnsi="Verdana"/>
          <w:sz w:val="20"/>
          <w:szCs w:val="20"/>
        </w:rPr>
        <w:t>and Children’s Centre</w:t>
      </w:r>
      <w:r w:rsidRPr="00776F4F">
        <w:rPr>
          <w:rFonts w:ascii="Verdana" w:hAnsi="Verdana"/>
          <w:bCs/>
          <w:color w:val="000000" w:themeColor="text1"/>
          <w:sz w:val="20"/>
          <w:szCs w:val="20"/>
        </w:rPr>
        <w:t>.</w:t>
      </w:r>
    </w:p>
    <w:p w:rsidR="00EB6941" w:rsidRDefault="00EB6941" w:rsidP="00DB60BB">
      <w:pPr>
        <w:jc w:val="center"/>
        <w:rPr>
          <w:rFonts w:ascii="Verdana" w:hAnsi="Verdana"/>
          <w:b/>
          <w:bCs/>
          <w:color w:val="000000" w:themeColor="text1"/>
          <w:sz w:val="20"/>
          <w:szCs w:val="20"/>
          <w:u w:val="single"/>
        </w:rPr>
      </w:pPr>
    </w:p>
    <w:p w:rsidR="0051693B" w:rsidRDefault="00DB60BB" w:rsidP="00DB60BB">
      <w:pPr>
        <w:jc w:val="center"/>
        <w:rPr>
          <w:rFonts w:ascii="Verdana" w:hAnsi="Verdana"/>
          <w:b/>
          <w:bCs/>
          <w:color w:val="000000" w:themeColor="text1"/>
          <w:sz w:val="20"/>
          <w:szCs w:val="20"/>
          <w:u w:val="single"/>
        </w:rPr>
      </w:pPr>
      <w:r>
        <w:rPr>
          <w:rFonts w:ascii="Verdana" w:hAnsi="Verdana"/>
          <w:b/>
          <w:bCs/>
          <w:color w:val="000000" w:themeColor="text1"/>
          <w:sz w:val="20"/>
          <w:szCs w:val="20"/>
          <w:u w:val="single"/>
        </w:rPr>
        <w:t>Appendix 1</w:t>
      </w:r>
      <w:r w:rsidR="00432584">
        <w:rPr>
          <w:rFonts w:ascii="Verdana" w:hAnsi="Verdana"/>
          <w:b/>
          <w:bCs/>
          <w:color w:val="000000" w:themeColor="text1"/>
          <w:sz w:val="20"/>
          <w:szCs w:val="20"/>
          <w:u w:val="single"/>
        </w:rPr>
        <w:t xml:space="preserve"> – Subject Access Requests</w:t>
      </w:r>
    </w:p>
    <w:p w:rsidR="0051693B" w:rsidRPr="00163146" w:rsidRDefault="0051693B" w:rsidP="0051693B">
      <w:pPr>
        <w:tabs>
          <w:tab w:val="num" w:pos="720"/>
        </w:tabs>
        <w:jc w:val="both"/>
        <w:rPr>
          <w:rFonts w:ascii="Verdana" w:hAnsi="Verdana"/>
          <w:sz w:val="20"/>
          <w:szCs w:val="20"/>
        </w:rPr>
      </w:pPr>
      <w:bookmarkStart w:id="2" w:name="_1501832378-25163"/>
      <w:bookmarkEnd w:id="2"/>
      <w:r w:rsidRPr="00163146">
        <w:rPr>
          <w:rFonts w:ascii="Verdana" w:hAnsi="Verdana"/>
          <w:sz w:val="20"/>
          <w:szCs w:val="20"/>
        </w:rPr>
        <w:t xml:space="preserve">Under Data Protection Law, </w:t>
      </w:r>
      <w:r w:rsidR="00DB60BB">
        <w:rPr>
          <w:rFonts w:ascii="Verdana" w:hAnsi="Verdana"/>
          <w:sz w:val="20"/>
          <w:szCs w:val="20"/>
        </w:rPr>
        <w:t xml:space="preserve">Data Subjects </w:t>
      </w:r>
      <w:r w:rsidRPr="00163146">
        <w:rPr>
          <w:rFonts w:ascii="Verdana" w:hAnsi="Verdana"/>
          <w:sz w:val="20"/>
          <w:szCs w:val="20"/>
        </w:rPr>
        <w:t xml:space="preserve">have a general right to find out whether the School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School </w:t>
      </w:r>
      <w:r w:rsidR="00C426F5">
        <w:rPr>
          <w:rFonts w:ascii="Verdana" w:hAnsi="Verdana"/>
          <w:sz w:val="20"/>
          <w:szCs w:val="20"/>
        </w:rPr>
        <w:t>and Children’s Centre</w:t>
      </w:r>
      <w:r w:rsidR="00C426F5" w:rsidRPr="00551782">
        <w:rPr>
          <w:rFonts w:ascii="Verdana" w:hAnsi="Verdana"/>
          <w:sz w:val="20"/>
          <w:szCs w:val="20"/>
        </w:rPr>
        <w:t xml:space="preserve"> </w:t>
      </w:r>
      <w:r w:rsidRPr="00163146">
        <w:rPr>
          <w:rFonts w:ascii="Verdana" w:hAnsi="Verdana"/>
          <w:sz w:val="20"/>
          <w:szCs w:val="20"/>
        </w:rPr>
        <w:t>are undertaking.</w:t>
      </w:r>
      <w:bookmarkStart w:id="3" w:name="_1501832378-43163"/>
      <w:bookmarkEnd w:id="3"/>
    </w:p>
    <w:p w:rsidR="0051693B" w:rsidRPr="00551782" w:rsidRDefault="0051693B" w:rsidP="0051693B">
      <w:pPr>
        <w:jc w:val="both"/>
        <w:rPr>
          <w:rFonts w:ascii="Verdana" w:hAnsi="Verdana"/>
          <w:sz w:val="20"/>
          <w:szCs w:val="20"/>
        </w:rPr>
      </w:pPr>
      <w:r w:rsidRPr="00551782">
        <w:rPr>
          <w:rFonts w:ascii="Verdana" w:hAnsi="Verdana"/>
          <w:sz w:val="20"/>
          <w:szCs w:val="20"/>
        </w:rPr>
        <w:t>A Data Subject has the right to be informed by the School of the following: -</w:t>
      </w:r>
    </w:p>
    <w:p w:rsidR="0051693B" w:rsidRPr="00551782" w:rsidRDefault="0051693B" w:rsidP="0051693B">
      <w:pPr>
        <w:numPr>
          <w:ilvl w:val="0"/>
          <w:numId w:val="15"/>
        </w:numPr>
        <w:jc w:val="both"/>
        <w:rPr>
          <w:rFonts w:ascii="Verdana" w:hAnsi="Verdana"/>
          <w:bCs/>
          <w:sz w:val="20"/>
          <w:szCs w:val="20"/>
        </w:rPr>
      </w:pPr>
      <w:r w:rsidRPr="00551782">
        <w:rPr>
          <w:rFonts w:ascii="Verdana" w:hAnsi="Verdana"/>
          <w:bCs/>
          <w:sz w:val="20"/>
          <w:szCs w:val="20"/>
        </w:rPr>
        <w:t>Confirmation that their data is being processed;</w:t>
      </w:r>
    </w:p>
    <w:p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Access to their personal data;</w:t>
      </w:r>
    </w:p>
    <w:p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A description of the information that is being processed;</w:t>
      </w:r>
    </w:p>
    <w:p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The purpose for which the information is being processed;</w:t>
      </w:r>
    </w:p>
    <w:p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The recipients/class of recipients to whom that information is or may be disclosed;</w:t>
      </w:r>
    </w:p>
    <w:p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 xml:space="preserve">Details of the School’s </w:t>
      </w:r>
      <w:r w:rsidR="00C426F5">
        <w:rPr>
          <w:rFonts w:ascii="Verdana" w:hAnsi="Verdana"/>
          <w:sz w:val="20"/>
          <w:szCs w:val="20"/>
        </w:rPr>
        <w:t>and Children’s Centre</w:t>
      </w:r>
      <w:r w:rsidR="00C426F5" w:rsidRPr="00551782">
        <w:rPr>
          <w:rFonts w:ascii="Verdana" w:hAnsi="Verdana"/>
          <w:sz w:val="20"/>
          <w:szCs w:val="20"/>
        </w:rPr>
        <w:t xml:space="preserve"> </w:t>
      </w:r>
      <w:r w:rsidRPr="00551782">
        <w:rPr>
          <w:rFonts w:ascii="Verdana" w:hAnsi="Verdana"/>
          <w:bCs/>
          <w:sz w:val="20"/>
          <w:szCs w:val="20"/>
        </w:rPr>
        <w:t>sources of information obtained;</w:t>
      </w:r>
    </w:p>
    <w:p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w:t>
      </w:r>
      <w:r w:rsidR="00DB60BB">
        <w:rPr>
          <w:rFonts w:ascii="Verdana" w:hAnsi="Verdana"/>
          <w:bCs/>
          <w:sz w:val="20"/>
          <w:szCs w:val="20"/>
        </w:rPr>
        <w:t>hiness, reliability and conduct; and</w:t>
      </w:r>
    </w:p>
    <w:p w:rsidR="0051693B" w:rsidRPr="00DB60BB"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Other supplementary information</w:t>
      </w:r>
      <w:r w:rsidR="00DB60BB">
        <w:rPr>
          <w:rFonts w:ascii="Verdana" w:hAnsi="Verdana"/>
          <w:bCs/>
          <w:sz w:val="20"/>
          <w:szCs w:val="20"/>
        </w:rPr>
        <w:t>.</w:t>
      </w:r>
    </w:p>
    <w:p w:rsidR="0051693B" w:rsidRDefault="0051693B" w:rsidP="0051693B">
      <w:pPr>
        <w:jc w:val="both"/>
        <w:rPr>
          <w:rFonts w:ascii="Verdana" w:hAnsi="Verdana"/>
          <w:b/>
          <w:color w:val="000000" w:themeColor="text1"/>
          <w:sz w:val="20"/>
          <w:szCs w:val="20"/>
          <w:u w:val="single"/>
        </w:rPr>
      </w:pPr>
      <w:r>
        <w:rPr>
          <w:rFonts w:ascii="Verdana" w:hAnsi="Verdana"/>
          <w:b/>
          <w:color w:val="000000" w:themeColor="text1"/>
          <w:sz w:val="20"/>
          <w:szCs w:val="20"/>
          <w:u w:val="single"/>
        </w:rPr>
        <w:t>How to recognise a subject access request</w:t>
      </w:r>
    </w:p>
    <w:p w:rsidR="0051693B" w:rsidRPr="00163146" w:rsidRDefault="0051693B" w:rsidP="0051693B">
      <w:pPr>
        <w:jc w:val="both"/>
        <w:rPr>
          <w:rFonts w:ascii="Verdana" w:hAnsi="Verdana"/>
          <w:sz w:val="20"/>
          <w:szCs w:val="20"/>
        </w:rPr>
      </w:pPr>
      <w:r w:rsidRPr="00163146">
        <w:rPr>
          <w:rFonts w:ascii="Verdana" w:hAnsi="Verdana"/>
          <w:sz w:val="20"/>
          <w:szCs w:val="20"/>
        </w:rPr>
        <w:t xml:space="preserve">A data subject access request is a request from an individual (or from someone acting with the authority of an individual, e.g. a solicitor or a parent making a request in relation to information relating to their child): </w:t>
      </w:r>
    </w:p>
    <w:p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for confirmation as to whether the School</w:t>
      </w:r>
      <w:r w:rsidR="00C426F5">
        <w:rPr>
          <w:rFonts w:ascii="Verdana" w:hAnsi="Verdana"/>
          <w:sz w:val="20"/>
          <w:szCs w:val="20"/>
        </w:rPr>
        <w:t xml:space="preserve"> and Children’s Centre</w:t>
      </w:r>
      <w:r w:rsidRPr="00163146">
        <w:rPr>
          <w:rFonts w:ascii="Verdana" w:hAnsi="Verdana"/>
          <w:sz w:val="20"/>
          <w:szCs w:val="20"/>
        </w:rPr>
        <w:t xml:space="preserve"> process personal data about him or her and, if so</w:t>
      </w:r>
    </w:p>
    <w:p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for access to that personal data</w:t>
      </w:r>
    </w:p>
    <w:p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and/or certain other supplementary information</w:t>
      </w:r>
    </w:p>
    <w:p w:rsidR="0051693B" w:rsidRPr="00163146" w:rsidRDefault="0051693B" w:rsidP="0051693B">
      <w:pPr>
        <w:jc w:val="both"/>
        <w:rPr>
          <w:rFonts w:ascii="Verdana" w:hAnsi="Verdana"/>
          <w:sz w:val="20"/>
          <w:szCs w:val="20"/>
        </w:rPr>
      </w:pPr>
      <w:r w:rsidRPr="00163146">
        <w:rPr>
          <w:rFonts w:ascii="Verdana" w:hAnsi="Verdana"/>
          <w:sz w:val="20"/>
          <w:szCs w:val="20"/>
        </w:rPr>
        <w:t xml:space="preserve">A valid SAR can be both in writing (by letter, email, WhatsApp text) or verbally (e.g. during a telephone conversation). The request may refer to the GDPR and/or to ‘data protection’ and/or to ‘personal data’ but does not need to do so in order to be a valid request. For example, a letter which states ‘please provide me with a copy of information that </w:t>
      </w:r>
      <w:r w:rsidR="005A613C">
        <w:rPr>
          <w:rFonts w:ascii="Verdana" w:hAnsi="Verdana"/>
          <w:sz w:val="20"/>
          <w:szCs w:val="20"/>
        </w:rPr>
        <w:t xml:space="preserve">the School </w:t>
      </w:r>
      <w:r w:rsidR="00C426F5">
        <w:rPr>
          <w:rFonts w:ascii="Verdana" w:hAnsi="Verdana"/>
          <w:sz w:val="20"/>
          <w:szCs w:val="20"/>
        </w:rPr>
        <w:t>and Children’s Centre</w:t>
      </w:r>
      <w:r w:rsidR="00C426F5" w:rsidRPr="00551782">
        <w:rPr>
          <w:rFonts w:ascii="Verdana" w:hAnsi="Verdana"/>
          <w:sz w:val="20"/>
          <w:szCs w:val="20"/>
        </w:rPr>
        <w:t xml:space="preserve"> </w:t>
      </w:r>
      <w:r w:rsidR="005A613C">
        <w:rPr>
          <w:rFonts w:ascii="Verdana" w:hAnsi="Verdana"/>
          <w:sz w:val="20"/>
          <w:szCs w:val="20"/>
        </w:rPr>
        <w:t>hold</w:t>
      </w:r>
      <w:r w:rsidR="00DB60BB">
        <w:rPr>
          <w:rFonts w:ascii="Verdana" w:hAnsi="Verdana"/>
          <w:sz w:val="20"/>
          <w:szCs w:val="20"/>
        </w:rPr>
        <w:t xml:space="preserve"> </w:t>
      </w:r>
      <w:r w:rsidRPr="00163146">
        <w:rPr>
          <w:rFonts w:ascii="Verdana" w:hAnsi="Verdana"/>
          <w:sz w:val="20"/>
          <w:szCs w:val="20"/>
        </w:rPr>
        <w:t>about me’ will be a data subject access request and should be treated as such.</w:t>
      </w:r>
    </w:p>
    <w:p w:rsidR="0051693B" w:rsidRPr="00163146" w:rsidRDefault="0051693B" w:rsidP="0051693B">
      <w:pPr>
        <w:jc w:val="both"/>
        <w:rPr>
          <w:rFonts w:ascii="Verdana" w:hAnsi="Verdana"/>
          <w:sz w:val="20"/>
          <w:szCs w:val="20"/>
        </w:rPr>
      </w:pPr>
      <w:r w:rsidRPr="00163146">
        <w:rPr>
          <w:rFonts w:ascii="Verdana" w:hAnsi="Verdana"/>
          <w:sz w:val="20"/>
          <w:szCs w:val="20"/>
        </w:rPr>
        <w:lastRenderedPageBreak/>
        <w:t xml:space="preserve">A data subject is generally only entitled to access their own personal data, and not information relating to other people. </w:t>
      </w:r>
    </w:p>
    <w:p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How to make a data subject access request</w:t>
      </w:r>
    </w:p>
    <w:p w:rsidR="0051693B" w:rsidRPr="00163146" w:rsidRDefault="0051693B" w:rsidP="0051693B">
      <w:pPr>
        <w:jc w:val="both"/>
        <w:rPr>
          <w:rFonts w:ascii="Verdana" w:hAnsi="Verdana"/>
          <w:sz w:val="20"/>
          <w:szCs w:val="20"/>
        </w:rPr>
      </w:pPr>
      <w:r w:rsidRPr="00163146">
        <w:rPr>
          <w:rFonts w:ascii="Verdana" w:hAnsi="Verdana"/>
          <w:sz w:val="20"/>
          <w:szCs w:val="20"/>
        </w:rPr>
        <w:t xml:space="preserve">Whilst there is no requirement to do so, we encourage any individuals who wish to make such a request to </w:t>
      </w:r>
      <w:r w:rsidR="005A613C">
        <w:rPr>
          <w:rFonts w:ascii="Verdana" w:hAnsi="Verdana"/>
          <w:sz w:val="20"/>
          <w:szCs w:val="20"/>
        </w:rPr>
        <w:t xml:space="preserve">make the request in writing, detailing exactly the personal data being requested. </w:t>
      </w:r>
      <w:r w:rsidRPr="00163146">
        <w:rPr>
          <w:rFonts w:ascii="Verdana" w:hAnsi="Verdana"/>
          <w:sz w:val="20"/>
          <w:szCs w:val="20"/>
        </w:rPr>
        <w:t xml:space="preserve"> This allows the School</w:t>
      </w:r>
      <w:r w:rsidR="00C426F5">
        <w:rPr>
          <w:rFonts w:ascii="Verdana" w:hAnsi="Verdana"/>
          <w:sz w:val="20"/>
          <w:szCs w:val="20"/>
        </w:rPr>
        <w:t xml:space="preserve"> and Children’s Centre</w:t>
      </w:r>
      <w:r w:rsidRPr="00163146">
        <w:rPr>
          <w:rFonts w:ascii="Verdana" w:hAnsi="Verdana"/>
          <w:sz w:val="20"/>
          <w:szCs w:val="20"/>
        </w:rPr>
        <w:t xml:space="preserve"> to easily recognise that you wish to make a data subject access request</w:t>
      </w:r>
      <w:r w:rsidR="005A613C">
        <w:rPr>
          <w:rFonts w:ascii="Verdana" w:hAnsi="Verdana"/>
          <w:sz w:val="20"/>
          <w:szCs w:val="20"/>
        </w:rPr>
        <w:t xml:space="preserve"> and the nature of your request</w:t>
      </w:r>
      <w:r w:rsidRPr="00163146">
        <w:rPr>
          <w:rFonts w:ascii="Verdana" w:hAnsi="Verdana"/>
          <w:sz w:val="20"/>
          <w:szCs w:val="20"/>
        </w:rPr>
        <w:t xml:space="preserve">. </w:t>
      </w:r>
      <w:r w:rsidR="00432584">
        <w:rPr>
          <w:rFonts w:ascii="Verdana" w:hAnsi="Verdana"/>
          <w:sz w:val="20"/>
          <w:szCs w:val="20"/>
        </w:rPr>
        <w:t xml:space="preserve">If the request is unclear/ vague we may be required to clarify the scope of the request which may in turn delay the start of the time period for dealing with the request. </w:t>
      </w:r>
    </w:p>
    <w:p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 xml:space="preserve">What to do when you receive a data subject access request </w:t>
      </w:r>
    </w:p>
    <w:p w:rsidR="0051693B" w:rsidRPr="00163146" w:rsidRDefault="0051693B" w:rsidP="0051693B">
      <w:pPr>
        <w:jc w:val="both"/>
        <w:rPr>
          <w:rFonts w:ascii="Verdana" w:hAnsi="Verdana"/>
          <w:sz w:val="20"/>
          <w:szCs w:val="20"/>
        </w:rPr>
      </w:pPr>
      <w:r w:rsidRPr="00163146">
        <w:rPr>
          <w:rFonts w:ascii="Verdana" w:hAnsi="Verdana"/>
          <w:sz w:val="20"/>
          <w:szCs w:val="20"/>
        </w:rPr>
        <w:t xml:space="preserve">All data subject access requests should be immediately directed to </w:t>
      </w:r>
      <w:r w:rsidR="00C426F5" w:rsidRPr="00C426F5">
        <w:rPr>
          <w:rFonts w:ascii="Verdana" w:hAnsi="Verdana"/>
          <w:sz w:val="20"/>
          <w:szCs w:val="20"/>
        </w:rPr>
        <w:t>the Head Teacher or Head of Centre</w:t>
      </w:r>
      <w:r w:rsidRPr="00163146">
        <w:rPr>
          <w:rFonts w:ascii="Verdana" w:hAnsi="Verdana"/>
          <w:sz w:val="20"/>
          <w:szCs w:val="20"/>
        </w:rPr>
        <w:t xml:space="preserve"> who </w:t>
      </w:r>
      <w:r>
        <w:rPr>
          <w:rFonts w:ascii="Verdana" w:hAnsi="Verdana"/>
          <w:sz w:val="20"/>
          <w:szCs w:val="20"/>
        </w:rPr>
        <w:t xml:space="preserve">should contact </w:t>
      </w:r>
      <w:proofErr w:type="spellStart"/>
      <w:r>
        <w:rPr>
          <w:rFonts w:ascii="Verdana" w:hAnsi="Verdana"/>
          <w:sz w:val="20"/>
          <w:szCs w:val="20"/>
        </w:rPr>
        <w:t>Judicium</w:t>
      </w:r>
      <w:proofErr w:type="spellEnd"/>
      <w:r>
        <w:rPr>
          <w:rFonts w:ascii="Verdana" w:hAnsi="Verdana"/>
          <w:sz w:val="20"/>
          <w:szCs w:val="20"/>
        </w:rPr>
        <w:t xml:space="preserve"> as DPO in order to assist with the request and what is required. </w:t>
      </w:r>
      <w:r w:rsidRPr="00163146">
        <w:rPr>
          <w:rFonts w:ascii="Verdana" w:hAnsi="Verdana"/>
          <w:sz w:val="20"/>
          <w:szCs w:val="20"/>
        </w:rPr>
        <w:t xml:space="preserve"> </w:t>
      </w:r>
    </w:p>
    <w:p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Acknowledging the request</w:t>
      </w:r>
    </w:p>
    <w:p w:rsidR="005A613C" w:rsidRDefault="0051693B" w:rsidP="0051693B">
      <w:pPr>
        <w:jc w:val="both"/>
        <w:rPr>
          <w:rFonts w:ascii="Verdana" w:hAnsi="Verdana"/>
          <w:sz w:val="20"/>
          <w:szCs w:val="20"/>
        </w:rPr>
      </w:pPr>
      <w:r w:rsidRPr="00163146">
        <w:rPr>
          <w:rFonts w:ascii="Verdana" w:hAnsi="Verdana"/>
          <w:sz w:val="20"/>
          <w:szCs w:val="20"/>
        </w:rPr>
        <w:t xml:space="preserve">When receiving a SAR the School </w:t>
      </w:r>
      <w:r w:rsidR="00C426F5">
        <w:rPr>
          <w:rFonts w:ascii="Verdana" w:hAnsi="Verdana"/>
          <w:sz w:val="20"/>
          <w:szCs w:val="20"/>
        </w:rPr>
        <w:t>and Children’s Centre</w:t>
      </w:r>
      <w:r w:rsidR="00C426F5" w:rsidRPr="00551782">
        <w:rPr>
          <w:rFonts w:ascii="Verdana" w:hAnsi="Verdana"/>
          <w:sz w:val="20"/>
          <w:szCs w:val="20"/>
        </w:rPr>
        <w:t xml:space="preserve"> </w:t>
      </w:r>
      <w:r w:rsidRPr="00163146">
        <w:rPr>
          <w:rFonts w:ascii="Verdana" w:hAnsi="Verdana"/>
          <w:sz w:val="20"/>
          <w:szCs w:val="20"/>
        </w:rPr>
        <w:t>shall acknowledge the request as soon as possible and inform the requester about the statutory deadline</w:t>
      </w:r>
      <w:r w:rsidR="005A613C">
        <w:rPr>
          <w:rFonts w:ascii="Verdana" w:hAnsi="Verdana"/>
          <w:sz w:val="20"/>
          <w:szCs w:val="20"/>
        </w:rPr>
        <w:t xml:space="preserve"> (of one calendar month)</w:t>
      </w:r>
      <w:r w:rsidRPr="00163146">
        <w:rPr>
          <w:rFonts w:ascii="Verdana" w:hAnsi="Verdana"/>
          <w:sz w:val="20"/>
          <w:szCs w:val="20"/>
        </w:rPr>
        <w:t xml:space="preserve"> to respond to the request. </w:t>
      </w:r>
    </w:p>
    <w:p w:rsidR="005A613C" w:rsidRDefault="0051693B" w:rsidP="0051693B">
      <w:pPr>
        <w:jc w:val="both"/>
        <w:rPr>
          <w:rFonts w:ascii="Verdana" w:hAnsi="Verdana"/>
          <w:sz w:val="20"/>
          <w:szCs w:val="20"/>
        </w:rPr>
      </w:pPr>
      <w:r w:rsidRPr="00163146">
        <w:rPr>
          <w:rFonts w:ascii="Verdana" w:hAnsi="Verdana"/>
          <w:sz w:val="20"/>
          <w:szCs w:val="20"/>
        </w:rPr>
        <w:t>In addition to acknowledging the request, the School may ask for</w:t>
      </w:r>
      <w:r w:rsidR="005A613C">
        <w:rPr>
          <w:rFonts w:ascii="Verdana" w:hAnsi="Verdana"/>
          <w:sz w:val="20"/>
          <w:szCs w:val="20"/>
        </w:rPr>
        <w:t>:</w:t>
      </w:r>
    </w:p>
    <w:p w:rsidR="005A613C" w:rsidRDefault="0051693B" w:rsidP="00DB60BB">
      <w:pPr>
        <w:pStyle w:val="ListParagraph"/>
        <w:numPr>
          <w:ilvl w:val="0"/>
          <w:numId w:val="21"/>
        </w:numPr>
        <w:jc w:val="both"/>
        <w:rPr>
          <w:rFonts w:ascii="Verdana" w:hAnsi="Verdana"/>
          <w:sz w:val="20"/>
          <w:szCs w:val="20"/>
        </w:rPr>
      </w:pPr>
      <w:r w:rsidRPr="00DB60BB">
        <w:rPr>
          <w:rFonts w:ascii="Verdana" w:hAnsi="Verdana"/>
          <w:sz w:val="20"/>
          <w:szCs w:val="20"/>
        </w:rPr>
        <w:t xml:space="preserve">proof of ID </w:t>
      </w:r>
      <w:r w:rsidR="005A613C">
        <w:rPr>
          <w:rFonts w:ascii="Verdana" w:hAnsi="Verdana"/>
          <w:sz w:val="20"/>
          <w:szCs w:val="20"/>
        </w:rPr>
        <w:t>(</w:t>
      </w:r>
      <w:r w:rsidRPr="00DB60BB">
        <w:rPr>
          <w:rFonts w:ascii="Verdana" w:hAnsi="Verdana"/>
          <w:sz w:val="20"/>
          <w:szCs w:val="20"/>
        </w:rPr>
        <w:t>if needed</w:t>
      </w:r>
      <w:r w:rsidR="005A613C">
        <w:rPr>
          <w:rFonts w:ascii="Verdana" w:hAnsi="Verdana"/>
          <w:sz w:val="20"/>
          <w:szCs w:val="20"/>
        </w:rPr>
        <w:t>);</w:t>
      </w:r>
    </w:p>
    <w:p w:rsidR="005A613C" w:rsidRDefault="005A613C" w:rsidP="00DB60BB">
      <w:pPr>
        <w:pStyle w:val="ListParagraph"/>
        <w:numPr>
          <w:ilvl w:val="0"/>
          <w:numId w:val="21"/>
        </w:numPr>
        <w:jc w:val="both"/>
        <w:rPr>
          <w:rFonts w:ascii="Verdana" w:hAnsi="Verdana"/>
          <w:sz w:val="20"/>
          <w:szCs w:val="20"/>
        </w:rPr>
      </w:pPr>
      <w:r>
        <w:rPr>
          <w:rFonts w:ascii="Verdana" w:hAnsi="Verdana"/>
          <w:sz w:val="20"/>
          <w:szCs w:val="20"/>
        </w:rPr>
        <w:t>further</w:t>
      </w:r>
      <w:r w:rsidR="0051693B" w:rsidRPr="00DB60BB">
        <w:rPr>
          <w:rFonts w:ascii="Verdana" w:hAnsi="Verdana"/>
          <w:sz w:val="20"/>
          <w:szCs w:val="20"/>
        </w:rPr>
        <w:t xml:space="preserve"> clarification </w:t>
      </w:r>
      <w:r w:rsidR="00335A86">
        <w:rPr>
          <w:rFonts w:ascii="Verdana" w:hAnsi="Verdana"/>
          <w:sz w:val="20"/>
          <w:szCs w:val="20"/>
        </w:rPr>
        <w:t>about the requested information;</w:t>
      </w:r>
      <w:r w:rsidR="0051693B" w:rsidRPr="00DB60BB">
        <w:rPr>
          <w:rFonts w:ascii="Verdana" w:hAnsi="Verdana"/>
          <w:sz w:val="20"/>
          <w:szCs w:val="20"/>
        </w:rPr>
        <w:t xml:space="preserve"> </w:t>
      </w:r>
    </w:p>
    <w:p w:rsidR="005A613C" w:rsidRDefault="00335A86" w:rsidP="00DB60BB">
      <w:pPr>
        <w:pStyle w:val="ListParagraph"/>
        <w:numPr>
          <w:ilvl w:val="0"/>
          <w:numId w:val="21"/>
        </w:numPr>
        <w:jc w:val="both"/>
        <w:rPr>
          <w:rFonts w:ascii="Verdana" w:hAnsi="Verdana"/>
          <w:sz w:val="20"/>
          <w:szCs w:val="20"/>
        </w:rPr>
      </w:pPr>
      <w:r>
        <w:rPr>
          <w:rFonts w:ascii="Verdana" w:hAnsi="Verdana"/>
          <w:sz w:val="20"/>
          <w:szCs w:val="20"/>
        </w:rPr>
        <w:t>i</w:t>
      </w:r>
      <w:r w:rsidR="0051693B" w:rsidRPr="00DB60BB">
        <w:rPr>
          <w:rFonts w:ascii="Verdana" w:hAnsi="Verdana"/>
          <w:sz w:val="20"/>
          <w:szCs w:val="20"/>
        </w:rPr>
        <w:t xml:space="preserve">f it is not clear where the information shall be sent, the School </w:t>
      </w:r>
      <w:r w:rsidR="00C426F5">
        <w:rPr>
          <w:rFonts w:ascii="Verdana" w:hAnsi="Verdana"/>
          <w:sz w:val="20"/>
          <w:szCs w:val="20"/>
        </w:rPr>
        <w:t>and Children’s Centre</w:t>
      </w:r>
      <w:r w:rsidR="00C426F5" w:rsidRPr="00551782">
        <w:rPr>
          <w:rFonts w:ascii="Verdana" w:hAnsi="Verdana"/>
          <w:sz w:val="20"/>
          <w:szCs w:val="20"/>
        </w:rPr>
        <w:t xml:space="preserve"> </w:t>
      </w:r>
      <w:r w:rsidR="0051693B" w:rsidRPr="00DB60BB">
        <w:rPr>
          <w:rFonts w:ascii="Verdana" w:hAnsi="Verdana"/>
          <w:sz w:val="20"/>
          <w:szCs w:val="20"/>
        </w:rPr>
        <w:t>must clarify what address/email address to use when se</w:t>
      </w:r>
      <w:r>
        <w:rPr>
          <w:rFonts w:ascii="Verdana" w:hAnsi="Verdana"/>
          <w:sz w:val="20"/>
          <w:szCs w:val="20"/>
        </w:rPr>
        <w:t>nding the requested information; and/or</w:t>
      </w:r>
      <w:r w:rsidR="0051693B" w:rsidRPr="00DB60BB">
        <w:rPr>
          <w:rFonts w:ascii="Verdana" w:hAnsi="Verdana"/>
          <w:sz w:val="20"/>
          <w:szCs w:val="20"/>
        </w:rPr>
        <w:t xml:space="preserve"> </w:t>
      </w:r>
    </w:p>
    <w:p w:rsidR="005A613C" w:rsidRPr="00335A86" w:rsidRDefault="00335A86" w:rsidP="00335A86">
      <w:pPr>
        <w:pStyle w:val="ListParagraph"/>
        <w:numPr>
          <w:ilvl w:val="0"/>
          <w:numId w:val="21"/>
        </w:numPr>
        <w:jc w:val="both"/>
        <w:rPr>
          <w:rFonts w:ascii="Verdana" w:hAnsi="Verdana"/>
          <w:sz w:val="20"/>
          <w:szCs w:val="20"/>
        </w:rPr>
      </w:pPr>
      <w:proofErr w:type="gramStart"/>
      <w:r>
        <w:rPr>
          <w:rFonts w:ascii="Verdana" w:hAnsi="Verdana"/>
          <w:sz w:val="20"/>
          <w:szCs w:val="20"/>
        </w:rPr>
        <w:t>c</w:t>
      </w:r>
      <w:r w:rsidR="00432584">
        <w:rPr>
          <w:rFonts w:ascii="Verdana" w:hAnsi="Verdana"/>
          <w:sz w:val="20"/>
          <w:szCs w:val="20"/>
        </w:rPr>
        <w:t>onsent</w:t>
      </w:r>
      <w:proofErr w:type="gramEnd"/>
      <w:r w:rsidR="00432584">
        <w:rPr>
          <w:rFonts w:ascii="Verdana" w:hAnsi="Verdana"/>
          <w:sz w:val="20"/>
          <w:szCs w:val="20"/>
        </w:rPr>
        <w:t xml:space="preserve"> (if requesting third party data)</w:t>
      </w:r>
      <w:r>
        <w:rPr>
          <w:rFonts w:ascii="Verdana" w:hAnsi="Verdana"/>
          <w:sz w:val="20"/>
          <w:szCs w:val="20"/>
        </w:rPr>
        <w:t>.</w:t>
      </w:r>
    </w:p>
    <w:p w:rsidR="0051693B" w:rsidRPr="00DB60BB" w:rsidRDefault="0051693B" w:rsidP="005A613C">
      <w:pPr>
        <w:jc w:val="both"/>
        <w:rPr>
          <w:rFonts w:ascii="Verdana" w:hAnsi="Verdana"/>
          <w:sz w:val="20"/>
          <w:szCs w:val="20"/>
        </w:rPr>
      </w:pPr>
      <w:r w:rsidRPr="00DB60BB">
        <w:rPr>
          <w:rFonts w:ascii="Verdana" w:hAnsi="Verdana"/>
          <w:sz w:val="20"/>
          <w:szCs w:val="20"/>
        </w:rPr>
        <w:t>T</w:t>
      </w:r>
      <w:r w:rsidR="00335A86">
        <w:rPr>
          <w:rFonts w:ascii="Verdana" w:hAnsi="Verdana"/>
          <w:sz w:val="20"/>
          <w:szCs w:val="20"/>
        </w:rPr>
        <w:t>he S</w:t>
      </w:r>
      <w:r w:rsidRPr="00DB60BB">
        <w:rPr>
          <w:rFonts w:ascii="Verdana" w:hAnsi="Verdana"/>
          <w:sz w:val="20"/>
          <w:szCs w:val="20"/>
        </w:rPr>
        <w:t xml:space="preserve">chool </w:t>
      </w:r>
      <w:r w:rsidR="00C426F5">
        <w:rPr>
          <w:rFonts w:ascii="Verdana" w:hAnsi="Verdana"/>
          <w:sz w:val="20"/>
          <w:szCs w:val="20"/>
        </w:rPr>
        <w:t>and Children’s Centre</w:t>
      </w:r>
      <w:r w:rsidR="00C426F5" w:rsidRPr="00551782">
        <w:rPr>
          <w:rFonts w:ascii="Verdana" w:hAnsi="Verdana"/>
          <w:sz w:val="20"/>
          <w:szCs w:val="20"/>
        </w:rPr>
        <w:t xml:space="preserve"> </w:t>
      </w:r>
      <w:r w:rsidRPr="00DB60BB">
        <w:rPr>
          <w:rFonts w:ascii="Verdana" w:hAnsi="Verdana"/>
          <w:sz w:val="20"/>
          <w:szCs w:val="20"/>
        </w:rPr>
        <w:t>should work with their DPO in order to create the acknowledgment</w:t>
      </w:r>
      <w:r w:rsidR="00E25A96">
        <w:rPr>
          <w:rFonts w:ascii="Verdana" w:hAnsi="Verdana"/>
          <w:sz w:val="20"/>
          <w:szCs w:val="20"/>
        </w:rPr>
        <w:t xml:space="preserve">. </w:t>
      </w:r>
    </w:p>
    <w:p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Verifying the identity of a requester or requesting clarification of the request</w:t>
      </w:r>
    </w:p>
    <w:p w:rsidR="0051693B" w:rsidRPr="00DB60BB" w:rsidRDefault="0051693B" w:rsidP="0051693B">
      <w:pPr>
        <w:jc w:val="both"/>
        <w:rPr>
          <w:rFonts w:ascii="Verdana" w:hAnsi="Verdana"/>
          <w:sz w:val="20"/>
          <w:szCs w:val="20"/>
        </w:rPr>
      </w:pPr>
      <w:r w:rsidRPr="00DB60BB">
        <w:rPr>
          <w:rFonts w:ascii="Verdana" w:hAnsi="Verdana"/>
          <w:sz w:val="20"/>
          <w:szCs w:val="20"/>
        </w:rPr>
        <w:t>Before responding to a SAR, the School</w:t>
      </w:r>
      <w:r w:rsidR="00C426F5" w:rsidRPr="00C426F5">
        <w:rPr>
          <w:rFonts w:ascii="Verdana" w:hAnsi="Verdana"/>
          <w:sz w:val="20"/>
          <w:szCs w:val="20"/>
        </w:rPr>
        <w:t xml:space="preserve"> </w:t>
      </w:r>
      <w:r w:rsidR="00C426F5">
        <w:rPr>
          <w:rFonts w:ascii="Verdana" w:hAnsi="Verdana"/>
          <w:sz w:val="20"/>
          <w:szCs w:val="20"/>
        </w:rPr>
        <w:t>and Children’s Centre</w:t>
      </w:r>
      <w:r w:rsidRPr="00DB60BB">
        <w:rPr>
          <w:rFonts w:ascii="Verdana" w:hAnsi="Verdana"/>
          <w:sz w:val="20"/>
          <w:szCs w:val="20"/>
        </w:rPr>
        <w:t xml:space="preserve"> will take reasonable steps to verify the identity of the person making the request. In the case of current employees, this will usually be straightforward. The School </w:t>
      </w:r>
      <w:r w:rsidR="00C426F5">
        <w:rPr>
          <w:rFonts w:ascii="Verdana" w:hAnsi="Verdana"/>
          <w:sz w:val="20"/>
          <w:szCs w:val="20"/>
        </w:rPr>
        <w:t>and Children’s Centre</w:t>
      </w:r>
      <w:r w:rsidR="00C426F5" w:rsidRPr="00551782">
        <w:rPr>
          <w:rFonts w:ascii="Verdana" w:hAnsi="Verdana"/>
          <w:sz w:val="20"/>
          <w:szCs w:val="20"/>
        </w:rPr>
        <w:t xml:space="preserve"> </w:t>
      </w:r>
      <w:r w:rsidRPr="00DB60BB">
        <w:rPr>
          <w:rFonts w:ascii="Verdana" w:hAnsi="Verdana"/>
          <w:sz w:val="20"/>
          <w:szCs w:val="20"/>
        </w:rPr>
        <w:t xml:space="preserve">is entitled to request additional information from a requester in order to verify whether the requester is in fact who they say they are. Where the School </w:t>
      </w:r>
      <w:r w:rsidR="00C426F5">
        <w:rPr>
          <w:rFonts w:ascii="Verdana" w:hAnsi="Verdana"/>
          <w:sz w:val="20"/>
          <w:szCs w:val="20"/>
        </w:rPr>
        <w:t>and Children’s Centre</w:t>
      </w:r>
      <w:r w:rsidR="00C426F5" w:rsidRPr="00551782">
        <w:rPr>
          <w:rFonts w:ascii="Verdana" w:hAnsi="Verdana"/>
          <w:sz w:val="20"/>
          <w:szCs w:val="20"/>
        </w:rPr>
        <w:t xml:space="preserve"> </w:t>
      </w:r>
      <w:r w:rsidRPr="00DB60BB">
        <w:rPr>
          <w:rFonts w:ascii="Verdana" w:hAnsi="Verdana"/>
          <w:sz w:val="20"/>
          <w:szCs w:val="20"/>
        </w:rPr>
        <w:t xml:space="preserve">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rsidR="0051693B" w:rsidRPr="00DB60BB" w:rsidRDefault="0051693B" w:rsidP="0051693B">
      <w:pPr>
        <w:jc w:val="both"/>
        <w:rPr>
          <w:rFonts w:ascii="Verdana" w:hAnsi="Verdana"/>
          <w:sz w:val="20"/>
          <w:szCs w:val="20"/>
        </w:rPr>
      </w:pPr>
      <w:r w:rsidRPr="00DB60BB">
        <w:rPr>
          <w:rFonts w:ascii="Verdana" w:hAnsi="Verdana"/>
          <w:sz w:val="20"/>
          <w:szCs w:val="20"/>
        </w:rPr>
        <w:t xml:space="preserve">If an individual is requesting a large amount of data the School </w:t>
      </w:r>
      <w:r w:rsidR="00C426F5">
        <w:rPr>
          <w:rFonts w:ascii="Verdana" w:hAnsi="Verdana"/>
          <w:sz w:val="20"/>
          <w:szCs w:val="20"/>
        </w:rPr>
        <w:t>and Children’s Centre</w:t>
      </w:r>
      <w:r w:rsidR="00C426F5" w:rsidRPr="00551782">
        <w:rPr>
          <w:rFonts w:ascii="Verdana" w:hAnsi="Verdana"/>
          <w:sz w:val="20"/>
          <w:szCs w:val="20"/>
        </w:rPr>
        <w:t xml:space="preserve"> </w:t>
      </w:r>
      <w:r w:rsidRPr="00DB60BB">
        <w:rPr>
          <w:rFonts w:ascii="Verdana" w:hAnsi="Verdana"/>
          <w:sz w:val="20"/>
          <w:szCs w:val="20"/>
        </w:rPr>
        <w:t xml:space="preserve">may ask the requester for more information for the purpose of clarifying the request, but the requester shall never be asked why the request has been made. The School </w:t>
      </w:r>
      <w:r w:rsidR="00C426F5">
        <w:rPr>
          <w:rFonts w:ascii="Verdana" w:hAnsi="Verdana"/>
          <w:sz w:val="20"/>
          <w:szCs w:val="20"/>
        </w:rPr>
        <w:t>and Children’s Centre</w:t>
      </w:r>
      <w:r w:rsidR="00C426F5" w:rsidRPr="00551782">
        <w:rPr>
          <w:rFonts w:ascii="Verdana" w:hAnsi="Verdana"/>
          <w:sz w:val="20"/>
          <w:szCs w:val="20"/>
        </w:rPr>
        <w:t xml:space="preserve"> </w:t>
      </w:r>
      <w:r w:rsidRPr="00DB60BB">
        <w:rPr>
          <w:rFonts w:ascii="Verdana" w:hAnsi="Verdana"/>
          <w:sz w:val="20"/>
          <w:szCs w:val="20"/>
        </w:rPr>
        <w:t xml:space="preserve">shall let the requestor know as soon as possible </w:t>
      </w:r>
      <w:r w:rsidR="00E25A96" w:rsidRPr="00DB60BB">
        <w:rPr>
          <w:rFonts w:ascii="Verdana" w:hAnsi="Verdana"/>
          <w:sz w:val="20"/>
          <w:szCs w:val="20"/>
        </w:rPr>
        <w:t>where</w:t>
      </w:r>
      <w:r w:rsidRPr="00DB60BB">
        <w:rPr>
          <w:rFonts w:ascii="Verdana" w:hAnsi="Verdana"/>
          <w:sz w:val="20"/>
          <w:szCs w:val="20"/>
        </w:rPr>
        <w:t xml:space="preserve"> more information is needed before responding to the request. </w:t>
      </w:r>
    </w:p>
    <w:p w:rsidR="0051693B" w:rsidRDefault="0051693B" w:rsidP="0051693B">
      <w:pPr>
        <w:jc w:val="both"/>
        <w:rPr>
          <w:rFonts w:ascii="Verdana" w:hAnsi="Verdana"/>
          <w:sz w:val="20"/>
          <w:szCs w:val="20"/>
        </w:rPr>
      </w:pPr>
      <w:r w:rsidRPr="00DB60BB">
        <w:rPr>
          <w:rFonts w:ascii="Verdana" w:hAnsi="Verdana"/>
          <w:sz w:val="20"/>
          <w:szCs w:val="20"/>
        </w:rPr>
        <w:t xml:space="preserve">In both cases, the period of responding begins when the additional information has been received. If the School </w:t>
      </w:r>
      <w:r w:rsidR="00C426F5">
        <w:rPr>
          <w:rFonts w:ascii="Verdana" w:hAnsi="Verdana"/>
          <w:sz w:val="20"/>
          <w:szCs w:val="20"/>
        </w:rPr>
        <w:t>and Children’s Centre</w:t>
      </w:r>
      <w:r w:rsidR="00C426F5" w:rsidRPr="00551782">
        <w:rPr>
          <w:rFonts w:ascii="Verdana" w:hAnsi="Verdana"/>
          <w:sz w:val="20"/>
          <w:szCs w:val="20"/>
        </w:rPr>
        <w:t xml:space="preserve"> </w:t>
      </w:r>
      <w:r w:rsidRPr="00DB60BB">
        <w:rPr>
          <w:rFonts w:ascii="Verdana" w:hAnsi="Verdana"/>
          <w:sz w:val="20"/>
          <w:szCs w:val="20"/>
        </w:rPr>
        <w:t>do not receive this information, they will be unable to comply with the request.</w:t>
      </w:r>
    </w:p>
    <w:p w:rsidR="00335A86" w:rsidRPr="00DB60BB" w:rsidRDefault="00335A86" w:rsidP="00335A86">
      <w:pPr>
        <w:keepNext/>
        <w:keepLines/>
        <w:jc w:val="both"/>
        <w:rPr>
          <w:rFonts w:ascii="Verdana" w:hAnsi="Verdana"/>
          <w:b/>
          <w:sz w:val="20"/>
          <w:szCs w:val="20"/>
          <w:u w:val="single"/>
        </w:rPr>
      </w:pPr>
      <w:r w:rsidRPr="00DB60BB">
        <w:rPr>
          <w:rFonts w:ascii="Verdana" w:hAnsi="Verdana"/>
          <w:b/>
          <w:sz w:val="20"/>
          <w:szCs w:val="20"/>
          <w:u w:val="single"/>
        </w:rPr>
        <w:lastRenderedPageBreak/>
        <w:t>Requests made by third parties</w:t>
      </w:r>
      <w:r>
        <w:rPr>
          <w:rFonts w:ascii="Verdana" w:hAnsi="Verdana"/>
          <w:b/>
          <w:sz w:val="20"/>
          <w:szCs w:val="20"/>
          <w:u w:val="single"/>
        </w:rPr>
        <w:t xml:space="preserve"> or on behalf of children</w:t>
      </w:r>
    </w:p>
    <w:p w:rsidR="00335A86" w:rsidRPr="00DB60BB" w:rsidRDefault="00335A86" w:rsidP="00335A86">
      <w:pPr>
        <w:keepNext/>
        <w:keepLines/>
        <w:jc w:val="both"/>
        <w:rPr>
          <w:rFonts w:ascii="Verdana" w:hAnsi="Verdana"/>
          <w:sz w:val="20"/>
          <w:szCs w:val="20"/>
        </w:rPr>
      </w:pPr>
      <w:r w:rsidRPr="00DB60BB">
        <w:rPr>
          <w:rFonts w:ascii="Verdana" w:hAnsi="Verdana"/>
          <w:sz w:val="20"/>
          <w:szCs w:val="20"/>
        </w:rPr>
        <w:t xml:space="preserve">The school </w:t>
      </w:r>
      <w:r w:rsidR="00C426F5">
        <w:rPr>
          <w:rFonts w:ascii="Verdana" w:hAnsi="Verdana"/>
          <w:sz w:val="20"/>
          <w:szCs w:val="20"/>
        </w:rPr>
        <w:t>and Children’s Centre</w:t>
      </w:r>
      <w:r w:rsidR="00C426F5" w:rsidRPr="00551782">
        <w:rPr>
          <w:rFonts w:ascii="Verdana" w:hAnsi="Verdana"/>
          <w:sz w:val="20"/>
          <w:szCs w:val="20"/>
        </w:rPr>
        <w:t xml:space="preserve"> </w:t>
      </w:r>
      <w:r w:rsidRPr="00DB60BB">
        <w:rPr>
          <w:rFonts w:ascii="Verdana" w:hAnsi="Verdana"/>
          <w:sz w:val="20"/>
          <w:szCs w:val="20"/>
        </w:rPr>
        <w:t xml:space="preserve">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w:t>
      </w:r>
      <w:r w:rsidR="00C426F5">
        <w:rPr>
          <w:rFonts w:ascii="Verdana" w:hAnsi="Verdana"/>
          <w:sz w:val="20"/>
          <w:szCs w:val="20"/>
        </w:rPr>
        <w:t>and Children’s Centre</w:t>
      </w:r>
      <w:r w:rsidR="00C426F5" w:rsidRPr="00551782">
        <w:rPr>
          <w:rFonts w:ascii="Verdana" w:hAnsi="Verdana"/>
          <w:sz w:val="20"/>
          <w:szCs w:val="20"/>
        </w:rPr>
        <w:t xml:space="preserve"> </w:t>
      </w:r>
      <w:r w:rsidRPr="00DB60BB">
        <w:rPr>
          <w:rFonts w:ascii="Verdana" w:hAnsi="Verdana"/>
          <w:sz w:val="20"/>
          <w:szCs w:val="20"/>
        </w:rPr>
        <w:t xml:space="preserve">may also require proof of identity in certain circumstances. </w:t>
      </w:r>
    </w:p>
    <w:p w:rsidR="00335A86" w:rsidRPr="00DB60BB" w:rsidRDefault="00335A86" w:rsidP="00335A86">
      <w:pPr>
        <w:jc w:val="both"/>
        <w:rPr>
          <w:rFonts w:ascii="Verdana" w:hAnsi="Verdana"/>
          <w:sz w:val="20"/>
          <w:szCs w:val="20"/>
        </w:rPr>
      </w:pPr>
      <w:r w:rsidRPr="00335A86">
        <w:rPr>
          <w:rFonts w:ascii="Verdana" w:hAnsi="Verdana"/>
          <w:sz w:val="20"/>
          <w:szCs w:val="20"/>
        </w:rPr>
        <w:t>When requests are made on behalf of children, it is important to note that even if a child is too young to understand the implications of subject access</w:t>
      </w:r>
      <w:r w:rsidRPr="00DB60BB">
        <w:rPr>
          <w:rFonts w:ascii="Verdana" w:hAnsi="Verdana"/>
          <w:sz w:val="20"/>
          <w:szCs w:val="20"/>
        </w:rPr>
        <w:t xml:space="preserve">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rsidR="00335A86" w:rsidRPr="00DB60BB" w:rsidRDefault="00335A86" w:rsidP="00335A86">
      <w:pPr>
        <w:jc w:val="both"/>
        <w:rPr>
          <w:rFonts w:ascii="Verdana" w:hAnsi="Verdana"/>
          <w:sz w:val="20"/>
          <w:szCs w:val="20"/>
        </w:rPr>
      </w:pPr>
      <w:r w:rsidRPr="00DB60BB">
        <w:rPr>
          <w:rFonts w:ascii="Verdana" w:hAnsi="Verdana"/>
          <w:sz w:val="20"/>
          <w:szCs w:val="20"/>
        </w:rPr>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the</w:t>
      </w:r>
      <w:proofErr w:type="gramEnd"/>
      <w:r w:rsidRPr="00DB60BB">
        <w:rPr>
          <w:rFonts w:ascii="Verdana" w:hAnsi="Verdana"/>
          <w:sz w:val="20"/>
          <w:szCs w:val="20"/>
        </w:rPr>
        <w:t xml:space="preserve"> child’s level of maturity and their ability to make decisions like this;</w:t>
      </w:r>
    </w:p>
    <w:p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the</w:t>
      </w:r>
      <w:proofErr w:type="gramEnd"/>
      <w:r w:rsidRPr="00DB60BB">
        <w:rPr>
          <w:rFonts w:ascii="Verdana" w:hAnsi="Verdana"/>
          <w:sz w:val="20"/>
          <w:szCs w:val="20"/>
        </w:rPr>
        <w:t xml:space="preserve"> nature of the personal data;</w:t>
      </w:r>
    </w:p>
    <w:p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any</w:t>
      </w:r>
      <w:proofErr w:type="gramEnd"/>
      <w:r w:rsidRPr="00DB60BB">
        <w:rPr>
          <w:rFonts w:ascii="Verdana" w:hAnsi="Verdana"/>
          <w:sz w:val="20"/>
          <w:szCs w:val="20"/>
        </w:rPr>
        <w:t xml:space="preserve"> court orders relating to parental access or responsibility that may apply;</w:t>
      </w:r>
    </w:p>
    <w:p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any</w:t>
      </w:r>
      <w:proofErr w:type="gramEnd"/>
      <w:r w:rsidRPr="00DB60BB">
        <w:rPr>
          <w:rFonts w:ascii="Verdana" w:hAnsi="Verdana"/>
          <w:sz w:val="20"/>
          <w:szCs w:val="20"/>
        </w:rPr>
        <w:t xml:space="preserve"> duty of confidence owed to the child or young person;</w:t>
      </w:r>
    </w:p>
    <w:p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any</w:t>
      </w:r>
      <w:proofErr w:type="gramEnd"/>
      <w:r w:rsidRPr="00DB60BB">
        <w:rPr>
          <w:rFonts w:ascii="Verdana" w:hAnsi="Verdana"/>
          <w:sz w:val="20"/>
          <w:szCs w:val="20"/>
        </w:rPr>
        <w:t xml:space="preserve"> consequences of allowing those with parental responsibility access to the child’s or young person’s information. This is particularly important if there have been allegations of abuse or ill treatment;</w:t>
      </w:r>
    </w:p>
    <w:p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any</w:t>
      </w:r>
      <w:proofErr w:type="gramEnd"/>
      <w:r w:rsidRPr="00DB60BB">
        <w:rPr>
          <w:rFonts w:ascii="Verdana" w:hAnsi="Verdana"/>
          <w:sz w:val="20"/>
          <w:szCs w:val="20"/>
        </w:rPr>
        <w:t xml:space="preserve"> detriment to the child or young person if individuals with parental responsibility cannot access this information; and</w:t>
      </w:r>
    </w:p>
    <w:p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r>
      <w:proofErr w:type="gramStart"/>
      <w:r w:rsidRPr="00DB60BB">
        <w:rPr>
          <w:rFonts w:ascii="Verdana" w:hAnsi="Verdana"/>
          <w:sz w:val="20"/>
          <w:szCs w:val="20"/>
        </w:rPr>
        <w:t>any</w:t>
      </w:r>
      <w:proofErr w:type="gramEnd"/>
      <w:r w:rsidRPr="00DB60BB">
        <w:rPr>
          <w:rFonts w:ascii="Verdana" w:hAnsi="Verdana"/>
          <w:sz w:val="20"/>
          <w:szCs w:val="20"/>
        </w:rPr>
        <w:t xml:space="preserve"> views the child or young person has on whether their parents should have access to information about them.</w:t>
      </w:r>
    </w:p>
    <w:p w:rsidR="00335A86" w:rsidRPr="00DB60BB" w:rsidRDefault="00335A86" w:rsidP="00335A86">
      <w:pPr>
        <w:jc w:val="both"/>
        <w:rPr>
          <w:rFonts w:ascii="Verdana" w:hAnsi="Verdana"/>
          <w:sz w:val="20"/>
          <w:szCs w:val="20"/>
        </w:rPr>
      </w:pPr>
      <w:r w:rsidRPr="00DB60BB">
        <w:rPr>
          <w:rFonts w:ascii="Verdana" w:hAnsi="Verdana"/>
          <w:sz w:val="20"/>
          <w:szCs w:val="20"/>
        </w:rPr>
        <w:t>Generally, a person aged 12 years or over is presumed to be of sufficient age and maturity to be able to exercise their right of access, unless the contrary is shown.  In relation to a child 12 years of age or older, then provided that the School</w:t>
      </w:r>
      <w:r w:rsidR="00C426F5">
        <w:rPr>
          <w:rFonts w:ascii="Verdana" w:hAnsi="Verdana"/>
          <w:sz w:val="20"/>
          <w:szCs w:val="20"/>
        </w:rPr>
        <w:t xml:space="preserve"> and Children’s Centre</w:t>
      </w:r>
      <w:r w:rsidRPr="00DB60BB">
        <w:rPr>
          <w:rFonts w:ascii="Verdana" w:hAnsi="Verdana"/>
          <w:sz w:val="20"/>
          <w:szCs w:val="20"/>
        </w:rPr>
        <w:t xml:space="preserve"> is confident that they understand their rights, and there is no reason to believe that the child does not have the capacity to make a request on their own behalf, the School</w:t>
      </w:r>
      <w:r w:rsidR="00C426F5">
        <w:rPr>
          <w:rFonts w:ascii="Verdana" w:hAnsi="Verdana"/>
          <w:sz w:val="20"/>
          <w:szCs w:val="20"/>
        </w:rPr>
        <w:t xml:space="preserve"> and Children’s Centre</w:t>
      </w:r>
      <w:r w:rsidRPr="00DB60BB">
        <w:rPr>
          <w:rFonts w:ascii="Verdana" w:hAnsi="Verdana"/>
          <w:sz w:val="20"/>
          <w:szCs w:val="20"/>
        </w:rPr>
        <w:t xml:space="preserve"> will require the written authorisation of the child before responding to the requester, or provide the personal data directly to the child. </w:t>
      </w:r>
    </w:p>
    <w:p w:rsidR="00335A86" w:rsidRPr="00DB60BB" w:rsidRDefault="00335A86" w:rsidP="0051693B">
      <w:pPr>
        <w:jc w:val="both"/>
        <w:rPr>
          <w:rFonts w:ascii="Verdana" w:hAnsi="Verdana"/>
          <w:sz w:val="20"/>
          <w:szCs w:val="20"/>
        </w:rPr>
      </w:pPr>
      <w:r w:rsidRPr="00DB60BB">
        <w:rPr>
          <w:rFonts w:ascii="Verdana" w:hAnsi="Verdana"/>
          <w:sz w:val="20"/>
          <w:szCs w:val="20"/>
        </w:rPr>
        <w:t xml:space="preserve">The School </w:t>
      </w:r>
      <w:r w:rsidR="00C426F5">
        <w:rPr>
          <w:rFonts w:ascii="Verdana" w:hAnsi="Verdana"/>
          <w:sz w:val="20"/>
          <w:szCs w:val="20"/>
        </w:rPr>
        <w:t>and Children’s Centre</w:t>
      </w:r>
      <w:r w:rsidR="00C426F5" w:rsidRPr="00551782">
        <w:rPr>
          <w:rFonts w:ascii="Verdana" w:hAnsi="Verdana"/>
          <w:sz w:val="20"/>
          <w:szCs w:val="20"/>
        </w:rPr>
        <w:t xml:space="preserve"> </w:t>
      </w:r>
      <w:r w:rsidRPr="00DB60BB">
        <w:rPr>
          <w:rFonts w:ascii="Verdana" w:hAnsi="Verdana"/>
          <w:sz w:val="20"/>
          <w:szCs w:val="20"/>
        </w:rPr>
        <w:t>may also refuse to provide information to parents if there are consequences of allowing access to the child’s information – for example if it is likely to cause detriment to the child.</w:t>
      </w:r>
      <w:r w:rsidRPr="00163146">
        <w:rPr>
          <w:rFonts w:ascii="Verdana" w:hAnsi="Verdana"/>
          <w:sz w:val="20"/>
          <w:szCs w:val="20"/>
        </w:rPr>
        <w:t xml:space="preserve"> </w:t>
      </w:r>
    </w:p>
    <w:p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Fee for responding to a SAR</w:t>
      </w:r>
    </w:p>
    <w:p w:rsidR="0051693B" w:rsidRPr="00DB60BB" w:rsidRDefault="0051693B" w:rsidP="0051693B">
      <w:pPr>
        <w:jc w:val="both"/>
        <w:rPr>
          <w:rFonts w:ascii="Verdana" w:hAnsi="Verdana"/>
          <w:sz w:val="20"/>
          <w:szCs w:val="20"/>
        </w:rPr>
      </w:pPr>
      <w:r w:rsidRPr="00DB60BB">
        <w:rPr>
          <w:rFonts w:ascii="Verdana" w:hAnsi="Verdana"/>
          <w:sz w:val="20"/>
          <w:szCs w:val="20"/>
        </w:rPr>
        <w:t xml:space="preserve">The School </w:t>
      </w:r>
      <w:r w:rsidR="00C426F5">
        <w:rPr>
          <w:rFonts w:ascii="Verdana" w:hAnsi="Verdana"/>
          <w:sz w:val="20"/>
          <w:szCs w:val="20"/>
        </w:rPr>
        <w:t>and Children’s Centre</w:t>
      </w:r>
      <w:r w:rsidR="00C426F5" w:rsidRPr="00551782">
        <w:rPr>
          <w:rFonts w:ascii="Verdana" w:hAnsi="Verdana"/>
          <w:sz w:val="20"/>
          <w:szCs w:val="20"/>
        </w:rPr>
        <w:t xml:space="preserve"> </w:t>
      </w:r>
      <w:r w:rsidRPr="00DB60BB">
        <w:rPr>
          <w:rFonts w:ascii="Verdana" w:hAnsi="Verdana"/>
          <w:sz w:val="20"/>
          <w:szCs w:val="20"/>
        </w:rPr>
        <w:t xml:space="preserve">will usually deal with a SAR free of charge. Where a request is considered to be manifestly unfounded or excessive a fee to cover administrative costs may be requested. </w:t>
      </w:r>
    </w:p>
    <w:p w:rsidR="00EB6941" w:rsidRDefault="00EB6941" w:rsidP="0051693B">
      <w:pPr>
        <w:jc w:val="both"/>
        <w:rPr>
          <w:rFonts w:ascii="Verdana" w:hAnsi="Verdana"/>
          <w:b/>
          <w:sz w:val="20"/>
          <w:szCs w:val="20"/>
          <w:u w:val="single"/>
        </w:rPr>
      </w:pPr>
    </w:p>
    <w:p w:rsidR="0051693B" w:rsidRPr="008C28A3" w:rsidRDefault="0051693B" w:rsidP="0051693B">
      <w:pPr>
        <w:jc w:val="both"/>
        <w:rPr>
          <w:rFonts w:ascii="Verdana" w:hAnsi="Verdana"/>
          <w:b/>
          <w:sz w:val="20"/>
          <w:szCs w:val="20"/>
          <w:u w:val="single"/>
        </w:rPr>
      </w:pPr>
      <w:r w:rsidRPr="008C28A3">
        <w:rPr>
          <w:rFonts w:ascii="Verdana" w:hAnsi="Verdana"/>
          <w:b/>
          <w:sz w:val="20"/>
          <w:szCs w:val="20"/>
          <w:u w:val="single"/>
        </w:rPr>
        <w:lastRenderedPageBreak/>
        <w:t xml:space="preserve">Time Period for Responding to a SAR </w:t>
      </w:r>
    </w:p>
    <w:p w:rsidR="0051693B" w:rsidRPr="008C28A3" w:rsidRDefault="0051693B" w:rsidP="0051693B">
      <w:pPr>
        <w:jc w:val="both"/>
        <w:rPr>
          <w:rFonts w:ascii="Verdana" w:hAnsi="Verdana"/>
          <w:sz w:val="20"/>
          <w:szCs w:val="20"/>
        </w:rPr>
      </w:pPr>
      <w:r w:rsidRPr="008C28A3">
        <w:rPr>
          <w:rFonts w:ascii="Verdana" w:hAnsi="Verdana"/>
          <w:sz w:val="20"/>
          <w:szCs w:val="20"/>
        </w:rPr>
        <w:t xml:space="preserve">The School </w:t>
      </w:r>
      <w:r w:rsidR="00C426F5">
        <w:rPr>
          <w:rFonts w:ascii="Verdana" w:hAnsi="Verdana"/>
          <w:sz w:val="20"/>
          <w:szCs w:val="20"/>
        </w:rPr>
        <w:t>and Children’s Centre</w:t>
      </w:r>
      <w:r w:rsidR="00C426F5" w:rsidRPr="00551782">
        <w:rPr>
          <w:rFonts w:ascii="Verdana" w:hAnsi="Verdana"/>
          <w:sz w:val="20"/>
          <w:szCs w:val="20"/>
        </w:rPr>
        <w:t xml:space="preserve"> </w:t>
      </w:r>
      <w:r w:rsidRPr="008C28A3">
        <w:rPr>
          <w:rFonts w:ascii="Verdana" w:hAnsi="Verdana"/>
          <w:sz w:val="20"/>
          <w:szCs w:val="20"/>
        </w:rPr>
        <w:t xml:space="preserve">has one calendar month to respond to a SAR. This will run from the day that the request was received or from the day when any additional identification or other information requested is received, or payment of any required fee has been received. </w:t>
      </w:r>
    </w:p>
    <w:p w:rsidR="0051693B" w:rsidRPr="008C28A3" w:rsidRDefault="0051693B" w:rsidP="0051693B">
      <w:pPr>
        <w:jc w:val="both"/>
        <w:rPr>
          <w:rFonts w:ascii="Verdana" w:hAnsi="Verdana"/>
          <w:sz w:val="20"/>
          <w:szCs w:val="20"/>
        </w:rPr>
      </w:pPr>
      <w:r w:rsidRPr="008C28A3">
        <w:rPr>
          <w:rFonts w:ascii="Verdana" w:hAnsi="Verdana"/>
          <w:sz w:val="20"/>
          <w:szCs w:val="20"/>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rsidR="0051693B" w:rsidRPr="00663903" w:rsidRDefault="0051693B" w:rsidP="0051693B">
      <w:pPr>
        <w:jc w:val="both"/>
        <w:rPr>
          <w:rFonts w:ascii="Verdana" w:hAnsi="Verdana"/>
          <w:sz w:val="20"/>
          <w:szCs w:val="20"/>
        </w:rPr>
      </w:pPr>
      <w:r w:rsidRPr="008C28A3">
        <w:rPr>
          <w:rFonts w:ascii="Verdana" w:hAnsi="Verdana"/>
          <w:sz w:val="20"/>
          <w:szCs w:val="20"/>
        </w:rPr>
        <w:t xml:space="preserve">Where a request is considered to be sufficiently complex as to require an extension of the period for response, the School </w:t>
      </w:r>
      <w:r w:rsidR="00C426F5">
        <w:rPr>
          <w:rFonts w:ascii="Verdana" w:hAnsi="Verdana"/>
          <w:sz w:val="20"/>
          <w:szCs w:val="20"/>
        </w:rPr>
        <w:t>and Children’s Centre</w:t>
      </w:r>
      <w:r w:rsidR="00C426F5" w:rsidRPr="00551782">
        <w:rPr>
          <w:rFonts w:ascii="Verdana" w:hAnsi="Verdana"/>
          <w:sz w:val="20"/>
          <w:szCs w:val="20"/>
        </w:rPr>
        <w:t xml:space="preserve"> </w:t>
      </w:r>
      <w:r w:rsidRPr="008C28A3">
        <w:rPr>
          <w:rFonts w:ascii="Verdana" w:hAnsi="Verdana"/>
          <w:sz w:val="20"/>
          <w:szCs w:val="20"/>
        </w:rPr>
        <w:t>will need to notify the requester within one calendar month of receiving the request, together with reasons as to why this extension is considered necessary.</w:t>
      </w:r>
      <w:r w:rsidRPr="00163146">
        <w:rPr>
          <w:rFonts w:ascii="Verdana" w:hAnsi="Verdana"/>
          <w:sz w:val="20"/>
          <w:szCs w:val="20"/>
        </w:rPr>
        <w:t xml:space="preserve"> </w:t>
      </w:r>
    </w:p>
    <w:p w:rsidR="0051693B" w:rsidRPr="00663903" w:rsidRDefault="0051693B" w:rsidP="0051693B">
      <w:pPr>
        <w:jc w:val="both"/>
        <w:rPr>
          <w:rFonts w:ascii="Verdana" w:hAnsi="Verdana"/>
          <w:b/>
          <w:sz w:val="20"/>
          <w:szCs w:val="20"/>
          <w:u w:val="single"/>
        </w:rPr>
      </w:pPr>
      <w:r w:rsidRPr="00163146">
        <w:rPr>
          <w:rFonts w:ascii="Verdana" w:hAnsi="Verdana"/>
          <w:b/>
          <w:sz w:val="20"/>
          <w:szCs w:val="20"/>
          <w:u w:val="single"/>
        </w:rPr>
        <w:t>School closure periods</w:t>
      </w:r>
    </w:p>
    <w:p w:rsidR="0051693B" w:rsidRPr="00663903" w:rsidRDefault="0051693B" w:rsidP="0051693B">
      <w:pPr>
        <w:jc w:val="both"/>
        <w:rPr>
          <w:rFonts w:ascii="Verdana" w:hAnsi="Verdana"/>
          <w:sz w:val="20"/>
          <w:szCs w:val="20"/>
          <w:highlight w:val="yellow"/>
        </w:rPr>
      </w:pPr>
      <w:r w:rsidRPr="00163146">
        <w:rPr>
          <w:rFonts w:ascii="Verdana" w:hAnsi="Verdana"/>
          <w:sz w:val="20"/>
          <w:szCs w:val="20"/>
        </w:rPr>
        <w:t xml:space="preserve">Requests received during or just before school closure periods </w:t>
      </w:r>
      <w:r w:rsidR="00432584">
        <w:rPr>
          <w:rFonts w:ascii="Verdana" w:hAnsi="Verdana"/>
          <w:sz w:val="20"/>
          <w:szCs w:val="20"/>
        </w:rPr>
        <w:t>may</w:t>
      </w:r>
      <w:r w:rsidRPr="00163146">
        <w:rPr>
          <w:rFonts w:ascii="Verdana" w:hAnsi="Verdana"/>
          <w:sz w:val="20"/>
          <w:szCs w:val="20"/>
        </w:rPr>
        <w:t xml:space="preserve"> not be able to be responded to within the one calendar month re</w:t>
      </w:r>
      <w:r w:rsidR="00C426F5">
        <w:rPr>
          <w:rFonts w:ascii="Verdana" w:hAnsi="Verdana"/>
          <w:sz w:val="20"/>
          <w:szCs w:val="20"/>
        </w:rPr>
        <w:t xml:space="preserve">sponse period. This is because </w:t>
      </w:r>
      <w:r w:rsidRPr="00C426F5">
        <w:rPr>
          <w:rFonts w:ascii="Verdana" w:hAnsi="Verdana"/>
          <w:sz w:val="20"/>
          <w:szCs w:val="20"/>
        </w:rPr>
        <w:t xml:space="preserve">no one will be on site to comply with the </w:t>
      </w:r>
      <w:r w:rsidR="00C426F5" w:rsidRPr="00C426F5">
        <w:rPr>
          <w:rFonts w:ascii="Verdana" w:hAnsi="Verdana"/>
          <w:sz w:val="20"/>
          <w:szCs w:val="20"/>
        </w:rPr>
        <w:t>request and</w:t>
      </w:r>
      <w:r w:rsidRPr="00C426F5">
        <w:rPr>
          <w:rFonts w:ascii="Verdana" w:hAnsi="Verdana"/>
          <w:sz w:val="20"/>
          <w:szCs w:val="20"/>
        </w:rPr>
        <w:t xml:space="preserve"> we do not review emails during this period</w:t>
      </w:r>
      <w:r w:rsidRPr="00163146">
        <w:rPr>
          <w:rFonts w:ascii="Verdana" w:hAnsi="Verdana"/>
          <w:sz w:val="20"/>
          <w:szCs w:val="20"/>
        </w:rPr>
        <w:t>. As a result, it is unli</w:t>
      </w:r>
      <w:r w:rsidR="00432584">
        <w:rPr>
          <w:rFonts w:ascii="Verdana" w:hAnsi="Verdana"/>
          <w:sz w:val="20"/>
          <w:szCs w:val="20"/>
        </w:rPr>
        <w:t>kely that your request will be able to be dealt with</w:t>
      </w:r>
      <w:r w:rsidRPr="00163146">
        <w:rPr>
          <w:rFonts w:ascii="Verdana" w:hAnsi="Verdana"/>
          <w:sz w:val="20"/>
          <w:szCs w:val="20"/>
        </w:rPr>
        <w:t xml:space="preserve"> during this time. We may not be able to acknowledge your request during this time (i.e. until a time </w:t>
      </w:r>
      <w:r w:rsidR="00AD2FE1">
        <w:rPr>
          <w:rFonts w:ascii="Verdana" w:hAnsi="Verdana"/>
          <w:sz w:val="20"/>
          <w:szCs w:val="20"/>
        </w:rPr>
        <w:t xml:space="preserve">when </w:t>
      </w:r>
      <w:r w:rsidRPr="00163146">
        <w:rPr>
          <w:rFonts w:ascii="Verdana" w:hAnsi="Verdana"/>
          <w:sz w:val="20"/>
          <w:szCs w:val="20"/>
        </w:rPr>
        <w:t>we receive the request)</w:t>
      </w:r>
      <w:r w:rsidR="00432584">
        <w:rPr>
          <w:rFonts w:ascii="Verdana" w:hAnsi="Verdana"/>
          <w:sz w:val="20"/>
          <w:szCs w:val="20"/>
        </w:rPr>
        <w:t>, however, if we can acknowledge the request</w:t>
      </w:r>
      <w:r w:rsidRPr="00163146">
        <w:rPr>
          <w:rFonts w:ascii="Verdana" w:hAnsi="Verdana"/>
          <w:sz w:val="20"/>
          <w:szCs w:val="20"/>
        </w:rPr>
        <w:t xml:space="preserve"> </w:t>
      </w:r>
      <w:r w:rsidR="00432584">
        <w:rPr>
          <w:rFonts w:ascii="Verdana" w:hAnsi="Verdana"/>
          <w:sz w:val="20"/>
          <w:szCs w:val="20"/>
        </w:rPr>
        <w:t>we may still not be able to deal with it until</w:t>
      </w:r>
      <w:r w:rsidRPr="00163146">
        <w:rPr>
          <w:rFonts w:ascii="Verdana" w:hAnsi="Verdana"/>
          <w:sz w:val="20"/>
          <w:szCs w:val="20"/>
        </w:rPr>
        <w:t xml:space="preserve"> the School</w:t>
      </w:r>
      <w:r w:rsidR="00C426F5">
        <w:rPr>
          <w:rFonts w:ascii="Verdana" w:hAnsi="Verdana"/>
          <w:sz w:val="20"/>
          <w:szCs w:val="20"/>
        </w:rPr>
        <w:t xml:space="preserve"> and Children’s Centre</w:t>
      </w:r>
      <w:r w:rsidRPr="00163146">
        <w:rPr>
          <w:rFonts w:ascii="Verdana" w:hAnsi="Verdana"/>
          <w:sz w:val="20"/>
          <w:szCs w:val="20"/>
        </w:rPr>
        <w:t xml:space="preserve"> re-opens. The School </w:t>
      </w:r>
      <w:r w:rsidR="00C426F5">
        <w:rPr>
          <w:rFonts w:ascii="Verdana" w:hAnsi="Verdana"/>
          <w:sz w:val="20"/>
          <w:szCs w:val="20"/>
        </w:rPr>
        <w:t>and Children’s Centre</w:t>
      </w:r>
      <w:r w:rsidR="00C426F5" w:rsidRPr="00551782">
        <w:rPr>
          <w:rFonts w:ascii="Verdana" w:hAnsi="Verdana"/>
          <w:sz w:val="20"/>
          <w:szCs w:val="20"/>
        </w:rPr>
        <w:t xml:space="preserve"> </w:t>
      </w:r>
      <w:r w:rsidRPr="00163146">
        <w:rPr>
          <w:rFonts w:ascii="Verdana" w:hAnsi="Verdana"/>
          <w:sz w:val="20"/>
          <w:szCs w:val="20"/>
        </w:rPr>
        <w:t xml:space="preserve">will endeavour to comply with requests as soon as possible and will keep in communication with you as far as possible. If your request is urgent, please provide your request during term times and not during/close to closure periods. </w:t>
      </w:r>
    </w:p>
    <w:p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Information to be provided in response to a request</w:t>
      </w:r>
    </w:p>
    <w:p w:rsidR="0051693B" w:rsidRDefault="0051693B" w:rsidP="0051693B">
      <w:pPr>
        <w:jc w:val="both"/>
        <w:rPr>
          <w:rFonts w:ascii="Verdana" w:hAnsi="Verdana"/>
          <w:sz w:val="20"/>
          <w:szCs w:val="20"/>
        </w:rPr>
      </w:pPr>
      <w:r w:rsidRPr="00DB60BB">
        <w:rPr>
          <w:rFonts w:ascii="Verdana" w:hAnsi="Verdana"/>
          <w:sz w:val="20"/>
          <w:szCs w:val="20"/>
        </w:rPr>
        <w:t>The individual is entitled to receive access to the personal data we process about him or her</w:t>
      </w:r>
      <w:r w:rsidR="00432584" w:rsidRPr="00DB60BB">
        <w:rPr>
          <w:rFonts w:ascii="Verdana" w:hAnsi="Verdana"/>
          <w:sz w:val="20"/>
          <w:szCs w:val="20"/>
        </w:rPr>
        <w:t>.</w:t>
      </w:r>
    </w:p>
    <w:p w:rsidR="00AD2FE1" w:rsidRPr="00AD2FE1" w:rsidRDefault="00AD2FE1" w:rsidP="00AD2FE1">
      <w:pPr>
        <w:jc w:val="both"/>
        <w:rPr>
          <w:rFonts w:ascii="Verdana" w:hAnsi="Verdana"/>
          <w:sz w:val="20"/>
          <w:szCs w:val="20"/>
        </w:rPr>
      </w:pPr>
      <w:r w:rsidRPr="00AD2FE1">
        <w:rPr>
          <w:rFonts w:ascii="Verdana" w:hAnsi="Verdana"/>
          <w:sz w:val="20"/>
          <w:szCs w:val="2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commonly-used electronic format. </w:t>
      </w:r>
    </w:p>
    <w:p w:rsidR="00AD2FE1" w:rsidRPr="00AD2FE1" w:rsidRDefault="00AD2FE1" w:rsidP="00AD2FE1">
      <w:pPr>
        <w:jc w:val="both"/>
        <w:rPr>
          <w:rFonts w:ascii="Verdana" w:hAnsi="Verdana"/>
          <w:sz w:val="20"/>
          <w:szCs w:val="20"/>
        </w:rPr>
      </w:pPr>
      <w:r w:rsidRPr="00AD2FE1">
        <w:rPr>
          <w:rFonts w:ascii="Verdana" w:hAnsi="Verdana"/>
          <w:sz w:val="20"/>
          <w:szCs w:val="20"/>
        </w:rPr>
        <w:t xml:space="preserve">The information that the School </w:t>
      </w:r>
      <w:r w:rsidR="00EB6941">
        <w:rPr>
          <w:rFonts w:ascii="Verdana" w:hAnsi="Verdana"/>
          <w:sz w:val="20"/>
          <w:szCs w:val="20"/>
        </w:rPr>
        <w:t>and Children’s Centre</w:t>
      </w:r>
      <w:r w:rsidR="00EB6941" w:rsidRPr="00551782">
        <w:rPr>
          <w:rFonts w:ascii="Verdana" w:hAnsi="Verdana"/>
          <w:sz w:val="20"/>
          <w:szCs w:val="20"/>
        </w:rPr>
        <w:t xml:space="preserve"> </w:t>
      </w:r>
      <w:r w:rsidRPr="00AD2FE1">
        <w:rPr>
          <w:rFonts w:ascii="Verdana" w:hAnsi="Verdana"/>
          <w:sz w:val="20"/>
          <w:szCs w:val="20"/>
        </w:rPr>
        <w:t>are required to supply in response to a SAR must be supplied by reference to the data in question at the time the request was received. However, as the School</w:t>
      </w:r>
      <w:r w:rsidR="00EB6941">
        <w:rPr>
          <w:rFonts w:ascii="Verdana" w:hAnsi="Verdana"/>
          <w:sz w:val="20"/>
          <w:szCs w:val="20"/>
        </w:rPr>
        <w:t xml:space="preserve"> and Children’s Centre</w:t>
      </w:r>
      <w:r w:rsidRPr="00AD2FE1">
        <w:rPr>
          <w:rFonts w:ascii="Verdana" w:hAnsi="Verdana"/>
          <w:sz w:val="20"/>
          <w:szCs w:val="20"/>
        </w:rPr>
        <w:t xml:space="preserve"> have one month in which to respond the School </w:t>
      </w:r>
      <w:r w:rsidR="00EB6941">
        <w:rPr>
          <w:rFonts w:ascii="Verdana" w:hAnsi="Verdana"/>
          <w:sz w:val="20"/>
          <w:szCs w:val="20"/>
        </w:rPr>
        <w:t>and Children’s Centre</w:t>
      </w:r>
      <w:r w:rsidR="00EB6941" w:rsidRPr="00551782">
        <w:rPr>
          <w:rFonts w:ascii="Verdana" w:hAnsi="Verdana"/>
          <w:sz w:val="20"/>
          <w:szCs w:val="20"/>
        </w:rPr>
        <w:t xml:space="preserve"> </w:t>
      </w:r>
      <w:r w:rsidRPr="00AD2FE1">
        <w:rPr>
          <w:rFonts w:ascii="Verdana" w:hAnsi="Verdana"/>
          <w:sz w:val="20"/>
          <w:szCs w:val="20"/>
        </w:rPr>
        <w:t>is allowed to take into account any amendment or deletion made to the personal data between the time the request is received and the time the personal data is supplied if such amendment or deletion would have been made regardless of the receipt of the SAR.</w:t>
      </w:r>
    </w:p>
    <w:p w:rsidR="00AD2FE1" w:rsidRPr="00DB60BB" w:rsidRDefault="00AD2FE1" w:rsidP="0051693B">
      <w:pPr>
        <w:jc w:val="both"/>
        <w:rPr>
          <w:rFonts w:ascii="Verdana" w:hAnsi="Verdana"/>
          <w:sz w:val="20"/>
          <w:szCs w:val="20"/>
        </w:rPr>
      </w:pPr>
      <w:r w:rsidRPr="00AD2FE1">
        <w:rPr>
          <w:rFonts w:ascii="Verdana" w:hAnsi="Verdana"/>
          <w:sz w:val="20"/>
          <w:szCs w:val="20"/>
        </w:rPr>
        <w:t xml:space="preserve">The School </w:t>
      </w:r>
      <w:r w:rsidR="00EB6941">
        <w:rPr>
          <w:rFonts w:ascii="Verdana" w:hAnsi="Verdana"/>
          <w:sz w:val="20"/>
          <w:szCs w:val="20"/>
        </w:rPr>
        <w:t>and Children’s Centre</w:t>
      </w:r>
      <w:r w:rsidR="00EB6941" w:rsidRPr="00551782">
        <w:rPr>
          <w:rFonts w:ascii="Verdana" w:hAnsi="Verdana"/>
          <w:sz w:val="20"/>
          <w:szCs w:val="20"/>
        </w:rPr>
        <w:t xml:space="preserve"> </w:t>
      </w:r>
      <w:r w:rsidRPr="00AD2FE1">
        <w:rPr>
          <w:rFonts w:ascii="Verdana" w:hAnsi="Verdana"/>
          <w:sz w:val="20"/>
          <w:szCs w:val="20"/>
        </w:rPr>
        <w:t>is therefore, allowed to carry out regular housekeeping activities even if this means deleting or amending personal data after the receipt of a SAR. The School is not allowed to amend or delete data to avoid supplying the data.</w:t>
      </w:r>
    </w:p>
    <w:p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How to locate information</w:t>
      </w:r>
    </w:p>
    <w:p w:rsidR="0051693B" w:rsidRPr="00DB60BB" w:rsidRDefault="0051693B" w:rsidP="0051693B">
      <w:pPr>
        <w:jc w:val="both"/>
        <w:rPr>
          <w:rFonts w:ascii="Verdana" w:hAnsi="Verdana"/>
          <w:sz w:val="20"/>
          <w:szCs w:val="20"/>
        </w:rPr>
      </w:pPr>
      <w:r w:rsidRPr="00DB60BB">
        <w:rPr>
          <w:rFonts w:ascii="Verdana" w:hAnsi="Verdana"/>
          <w:sz w:val="20"/>
          <w:szCs w:val="20"/>
        </w:rPr>
        <w:t>The personal data the School</w:t>
      </w:r>
      <w:r w:rsidR="00EB6941">
        <w:rPr>
          <w:rFonts w:ascii="Verdana" w:hAnsi="Verdana"/>
          <w:sz w:val="20"/>
          <w:szCs w:val="20"/>
        </w:rPr>
        <w:t xml:space="preserve"> and Children’s Centre</w:t>
      </w:r>
      <w:r w:rsidRPr="00DB60BB">
        <w:rPr>
          <w:rFonts w:ascii="Verdana" w:hAnsi="Verdana"/>
          <w:sz w:val="20"/>
          <w:szCs w:val="20"/>
        </w:rPr>
        <w:t xml:space="preserve"> need to provide in response to a data subject access request may be located in several of the electronic and manual filing </w:t>
      </w:r>
      <w:r w:rsidRPr="00DB60BB">
        <w:rPr>
          <w:rFonts w:ascii="Verdana" w:hAnsi="Verdana"/>
          <w:sz w:val="20"/>
          <w:szCs w:val="20"/>
        </w:rPr>
        <w:lastRenderedPageBreak/>
        <w:t>systems. This is why it is important to identify at the outset the type of information requested so that the search can be focused.</w:t>
      </w:r>
    </w:p>
    <w:p w:rsidR="0051693B" w:rsidRPr="00663903" w:rsidRDefault="0051693B" w:rsidP="0051693B">
      <w:pPr>
        <w:jc w:val="both"/>
        <w:rPr>
          <w:rFonts w:ascii="Verdana" w:hAnsi="Verdana"/>
          <w:b/>
          <w:sz w:val="20"/>
          <w:szCs w:val="20"/>
          <w:u w:val="single"/>
        </w:rPr>
      </w:pPr>
      <w:r w:rsidRPr="00163146">
        <w:rPr>
          <w:rFonts w:ascii="Verdana" w:hAnsi="Verdana"/>
          <w:b/>
          <w:sz w:val="20"/>
          <w:szCs w:val="20"/>
          <w:u w:val="single"/>
        </w:rPr>
        <w:t>Protection of third parties -exemptions to the right of subject access</w:t>
      </w:r>
    </w:p>
    <w:p w:rsidR="0051693B" w:rsidRPr="00163146" w:rsidRDefault="0051693B" w:rsidP="0051693B">
      <w:pPr>
        <w:jc w:val="both"/>
        <w:rPr>
          <w:rFonts w:ascii="Verdana" w:hAnsi="Verdana"/>
          <w:sz w:val="20"/>
          <w:szCs w:val="20"/>
        </w:rPr>
      </w:pPr>
      <w:r w:rsidRPr="00163146">
        <w:rPr>
          <w:rFonts w:ascii="Verdana" w:hAnsi="Verdana"/>
          <w:sz w:val="20"/>
          <w:szCs w:val="20"/>
        </w:rPr>
        <w:t xml:space="preserve">There are circumstances where information can be withheld pursuant to a SAR.  These specific exemptions and requests should be considered on a case by case basis. </w:t>
      </w:r>
    </w:p>
    <w:p w:rsidR="0051693B" w:rsidRPr="00163146" w:rsidRDefault="0051693B" w:rsidP="0051693B">
      <w:pPr>
        <w:jc w:val="both"/>
        <w:rPr>
          <w:rFonts w:ascii="Verdana" w:hAnsi="Verdana"/>
          <w:sz w:val="20"/>
          <w:szCs w:val="20"/>
        </w:rPr>
      </w:pPr>
      <w:r w:rsidRPr="00163146">
        <w:rPr>
          <w:rFonts w:ascii="Verdana" w:hAnsi="Verdana"/>
          <w:sz w:val="20"/>
          <w:szCs w:val="20"/>
        </w:rPr>
        <w:t xml:space="preserve">The School </w:t>
      </w:r>
      <w:r w:rsidR="00EB6941">
        <w:rPr>
          <w:rFonts w:ascii="Verdana" w:hAnsi="Verdana"/>
          <w:sz w:val="20"/>
          <w:szCs w:val="20"/>
        </w:rPr>
        <w:t>and Children’s Centre</w:t>
      </w:r>
      <w:r w:rsidR="00EB6941" w:rsidRPr="00551782">
        <w:rPr>
          <w:rFonts w:ascii="Verdana" w:hAnsi="Verdana"/>
          <w:sz w:val="20"/>
          <w:szCs w:val="20"/>
        </w:rPr>
        <w:t xml:space="preserve"> </w:t>
      </w:r>
      <w:r w:rsidRPr="00163146">
        <w:rPr>
          <w:rFonts w:ascii="Verdana" w:hAnsi="Verdana"/>
          <w:sz w:val="20"/>
          <w:szCs w:val="20"/>
        </w:rPr>
        <w:t>will consider whether it is possible to redact information so that this does not identify those third parties. If their data cannot be redacted (for example, after redaction it is still obvious who the data relates to) then the School</w:t>
      </w:r>
      <w:r w:rsidR="00EB6941">
        <w:rPr>
          <w:rFonts w:ascii="Verdana" w:hAnsi="Verdana"/>
          <w:sz w:val="20"/>
          <w:szCs w:val="20"/>
        </w:rPr>
        <w:t xml:space="preserve"> and Children’s Centre</w:t>
      </w:r>
      <w:r w:rsidRPr="00163146">
        <w:rPr>
          <w:rFonts w:ascii="Verdana" w:hAnsi="Verdana"/>
          <w:sz w:val="20"/>
          <w:szCs w:val="20"/>
        </w:rPr>
        <w:t xml:space="preserve">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the</w:t>
      </w:r>
      <w:proofErr w:type="gramEnd"/>
      <w:r w:rsidRPr="00163146">
        <w:rPr>
          <w:rFonts w:ascii="Verdana" w:hAnsi="Verdana"/>
          <w:sz w:val="20"/>
          <w:szCs w:val="20"/>
        </w:rPr>
        <w:t xml:space="preserve"> other individual has consented to the disclosure; or</w:t>
      </w:r>
    </w:p>
    <w:p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it</w:t>
      </w:r>
      <w:proofErr w:type="gramEnd"/>
      <w:r w:rsidRPr="00163146">
        <w:rPr>
          <w:rFonts w:ascii="Verdana" w:hAnsi="Verdana"/>
          <w:sz w:val="20"/>
          <w:szCs w:val="20"/>
        </w:rPr>
        <w:t xml:space="preserve"> is reasonable to comply with the request without that individual’s consent.</w:t>
      </w:r>
    </w:p>
    <w:p w:rsidR="0051693B" w:rsidRPr="00163146" w:rsidRDefault="0051693B" w:rsidP="0051693B">
      <w:pPr>
        <w:jc w:val="both"/>
        <w:rPr>
          <w:rFonts w:ascii="Verdana" w:hAnsi="Verdana"/>
          <w:sz w:val="20"/>
          <w:szCs w:val="20"/>
        </w:rPr>
      </w:pPr>
      <w:r w:rsidRPr="00163146">
        <w:rPr>
          <w:rFonts w:ascii="Verdana" w:hAnsi="Verdana"/>
          <w:sz w:val="20"/>
          <w:szCs w:val="20"/>
        </w:rPr>
        <w:t>In determining whether it is reasonable to disclose the information without the individuals consent, all of the relevant circumstances will be taken into account, including:</w:t>
      </w:r>
    </w:p>
    <w:p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the</w:t>
      </w:r>
      <w:proofErr w:type="gramEnd"/>
      <w:r w:rsidRPr="00163146">
        <w:rPr>
          <w:rFonts w:ascii="Verdana" w:hAnsi="Verdana"/>
          <w:sz w:val="20"/>
          <w:szCs w:val="20"/>
        </w:rPr>
        <w:t xml:space="preserve"> type of information that they would disclose;</w:t>
      </w:r>
    </w:p>
    <w:p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duty of confidentiality they owe to the other individual;</w:t>
      </w:r>
    </w:p>
    <w:p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steps taken to seek consent from the other individual;</w:t>
      </w:r>
    </w:p>
    <w:p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whether</w:t>
      </w:r>
      <w:proofErr w:type="gramEnd"/>
      <w:r w:rsidRPr="00163146">
        <w:rPr>
          <w:rFonts w:ascii="Verdana" w:hAnsi="Verdana"/>
          <w:sz w:val="20"/>
          <w:szCs w:val="20"/>
        </w:rPr>
        <w:t xml:space="preserve"> the other individual is capable of giving consent; and</w:t>
      </w:r>
    </w:p>
    <w:p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express refusal of consent by the other individual.</w:t>
      </w:r>
    </w:p>
    <w:p w:rsidR="0051693B" w:rsidRDefault="0051693B" w:rsidP="0051693B">
      <w:pPr>
        <w:jc w:val="both"/>
        <w:rPr>
          <w:rFonts w:ascii="Verdana" w:hAnsi="Verdana"/>
          <w:sz w:val="20"/>
          <w:szCs w:val="20"/>
        </w:rPr>
      </w:pPr>
      <w:r w:rsidRPr="00163146">
        <w:rPr>
          <w:rFonts w:ascii="Verdana" w:hAnsi="Verdana"/>
          <w:sz w:val="20"/>
          <w:szCs w:val="20"/>
        </w:rPr>
        <w:t xml:space="preserve">It needs to be decided whether it is appropriate to disclose the information in each case. This decision will involve balancing the data subject’s right of access against the other individual’s rights. If the other person consents to the school </w:t>
      </w:r>
      <w:r w:rsidR="00EB6941">
        <w:rPr>
          <w:rFonts w:ascii="Verdana" w:hAnsi="Verdana"/>
          <w:sz w:val="20"/>
          <w:szCs w:val="20"/>
        </w:rPr>
        <w:t>and Children’s Centre</w:t>
      </w:r>
      <w:r w:rsidR="00EB6941" w:rsidRPr="00551782">
        <w:rPr>
          <w:rFonts w:ascii="Verdana" w:hAnsi="Verdana"/>
          <w:sz w:val="20"/>
          <w:szCs w:val="20"/>
        </w:rPr>
        <w:t xml:space="preserve"> </w:t>
      </w:r>
      <w:r w:rsidRPr="00163146">
        <w:rPr>
          <w:rFonts w:ascii="Verdana" w:hAnsi="Verdana"/>
          <w:sz w:val="20"/>
          <w:szCs w:val="20"/>
        </w:rPr>
        <w:t xml:space="preserve">disclosing the information about them, then it would be unreasonable not to do so. However, if there is no such consent, the school </w:t>
      </w:r>
      <w:r w:rsidR="00EB6941">
        <w:rPr>
          <w:rFonts w:ascii="Verdana" w:hAnsi="Verdana"/>
          <w:sz w:val="20"/>
          <w:szCs w:val="20"/>
        </w:rPr>
        <w:t>and Children’s Centre</w:t>
      </w:r>
      <w:r w:rsidR="00EB6941" w:rsidRPr="00551782">
        <w:rPr>
          <w:rFonts w:ascii="Verdana" w:hAnsi="Verdana"/>
          <w:sz w:val="20"/>
          <w:szCs w:val="20"/>
        </w:rPr>
        <w:t xml:space="preserve"> </w:t>
      </w:r>
      <w:r w:rsidRPr="00163146">
        <w:rPr>
          <w:rFonts w:ascii="Verdana" w:hAnsi="Verdana"/>
          <w:sz w:val="20"/>
          <w:szCs w:val="20"/>
        </w:rPr>
        <w:t xml:space="preserve">must decide whether to disclose the information anyway. If there are any concerns in this regard then the DPO should be consulted. </w:t>
      </w:r>
    </w:p>
    <w:p w:rsidR="0051693B" w:rsidRDefault="0051693B" w:rsidP="0051693B">
      <w:pPr>
        <w:jc w:val="both"/>
        <w:rPr>
          <w:rFonts w:ascii="Verdana" w:hAnsi="Verdana"/>
          <w:sz w:val="20"/>
          <w:szCs w:val="20"/>
        </w:rPr>
      </w:pPr>
      <w:r w:rsidRPr="00163146">
        <w:rPr>
          <w:rFonts w:ascii="Verdana" w:hAnsi="Verdana"/>
          <w:b/>
          <w:sz w:val="20"/>
          <w:szCs w:val="20"/>
          <w:u w:val="single"/>
        </w:rPr>
        <w:t>Other exemptions to the right of subject access</w:t>
      </w:r>
    </w:p>
    <w:p w:rsidR="0051693B" w:rsidRDefault="0051693B" w:rsidP="0051693B">
      <w:pPr>
        <w:jc w:val="both"/>
        <w:rPr>
          <w:rFonts w:ascii="Verdana" w:hAnsi="Verdana"/>
          <w:sz w:val="20"/>
          <w:szCs w:val="20"/>
        </w:rPr>
      </w:pPr>
      <w:r w:rsidRPr="00163146">
        <w:rPr>
          <w:rFonts w:ascii="Verdana" w:hAnsi="Verdana"/>
          <w:sz w:val="20"/>
          <w:szCs w:val="20"/>
        </w:rPr>
        <w:t>In certain circumstances the School</w:t>
      </w:r>
      <w:r w:rsidR="00EB6941" w:rsidRPr="00EB6941">
        <w:rPr>
          <w:rFonts w:ascii="Verdana" w:hAnsi="Verdana"/>
          <w:sz w:val="20"/>
          <w:szCs w:val="20"/>
        </w:rPr>
        <w:t xml:space="preserve"> </w:t>
      </w:r>
      <w:r w:rsidR="00EB6941">
        <w:rPr>
          <w:rFonts w:ascii="Verdana" w:hAnsi="Verdana"/>
          <w:sz w:val="20"/>
          <w:szCs w:val="20"/>
        </w:rPr>
        <w:t>and Children’s Centre</w:t>
      </w:r>
      <w:r w:rsidRPr="00163146">
        <w:rPr>
          <w:rFonts w:ascii="Verdana" w:hAnsi="Verdana"/>
          <w:sz w:val="20"/>
          <w:szCs w:val="20"/>
        </w:rPr>
        <w:t xml:space="preserve"> may be exempt from providing some or all of the personal data requested. These exemptions are described below and should only be applied on a case-by-case basis after a careful consideration of all the facts.</w:t>
      </w:r>
    </w:p>
    <w:p w:rsidR="0051693B" w:rsidRPr="00163146" w:rsidRDefault="0051693B" w:rsidP="0051693B">
      <w:pPr>
        <w:jc w:val="both"/>
        <w:rPr>
          <w:rFonts w:ascii="Verdana" w:hAnsi="Verdana"/>
          <w:sz w:val="20"/>
          <w:szCs w:val="20"/>
        </w:rPr>
      </w:pPr>
      <w:r w:rsidRPr="00163146">
        <w:rPr>
          <w:rFonts w:ascii="Verdana" w:hAnsi="Verdana"/>
          <w:sz w:val="20"/>
          <w:szCs w:val="20"/>
        </w:rPr>
        <w:t xml:space="preserve">Crime detection and prevention: The School </w:t>
      </w:r>
      <w:r w:rsidR="00EB6941">
        <w:rPr>
          <w:rFonts w:ascii="Verdana" w:hAnsi="Verdana"/>
          <w:sz w:val="20"/>
          <w:szCs w:val="20"/>
        </w:rPr>
        <w:t>and Children’s Centre</w:t>
      </w:r>
      <w:r w:rsidR="00EB6941" w:rsidRPr="00551782">
        <w:rPr>
          <w:rFonts w:ascii="Verdana" w:hAnsi="Verdana"/>
          <w:sz w:val="20"/>
          <w:szCs w:val="20"/>
        </w:rPr>
        <w:t xml:space="preserve"> </w:t>
      </w:r>
      <w:r w:rsidRPr="00163146">
        <w:rPr>
          <w:rFonts w:ascii="Verdana" w:hAnsi="Verdana"/>
          <w:sz w:val="20"/>
          <w:szCs w:val="20"/>
        </w:rPr>
        <w:t>do not have to disclose any personal data being processed for the purposes of preventing or detecting crime; apprehending or prosecuting offenders; or assessing or collecting any tax or duty.</w:t>
      </w:r>
      <w:r w:rsidRPr="00163146">
        <w:rPr>
          <w:rFonts w:ascii="Verdana" w:hAnsi="Verdana"/>
          <w:sz w:val="20"/>
          <w:szCs w:val="20"/>
          <w:u w:val="single"/>
        </w:rPr>
        <w:t xml:space="preserve"> </w:t>
      </w:r>
    </w:p>
    <w:p w:rsidR="0051693B" w:rsidRPr="00163146" w:rsidRDefault="0051693B" w:rsidP="0051693B">
      <w:pPr>
        <w:jc w:val="both"/>
        <w:rPr>
          <w:rFonts w:ascii="Verdana" w:hAnsi="Verdana"/>
          <w:sz w:val="20"/>
          <w:szCs w:val="20"/>
        </w:rPr>
      </w:pPr>
      <w:r w:rsidRPr="00163146">
        <w:rPr>
          <w:rFonts w:ascii="Verdana" w:hAnsi="Verdana"/>
          <w:sz w:val="20"/>
          <w:szCs w:val="20"/>
        </w:rPr>
        <w:t xml:space="preserve">Confidential references: The School </w:t>
      </w:r>
      <w:r w:rsidR="00EB6941">
        <w:rPr>
          <w:rFonts w:ascii="Verdana" w:hAnsi="Verdana"/>
          <w:sz w:val="20"/>
          <w:szCs w:val="20"/>
        </w:rPr>
        <w:t>and Children’s Centre</w:t>
      </w:r>
      <w:r w:rsidR="00EB6941" w:rsidRPr="00551782">
        <w:rPr>
          <w:rFonts w:ascii="Verdana" w:hAnsi="Verdana"/>
          <w:sz w:val="20"/>
          <w:szCs w:val="20"/>
        </w:rPr>
        <w:t xml:space="preserve"> </w:t>
      </w:r>
      <w:r w:rsidRPr="00163146">
        <w:rPr>
          <w:rFonts w:ascii="Verdana" w:hAnsi="Verdana"/>
          <w:sz w:val="20"/>
          <w:szCs w:val="20"/>
        </w:rPr>
        <w:t>do not have to disclose any confidential references given to third parties for the purpose of actual or prospective:</w:t>
      </w:r>
    </w:p>
    <w:p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education, training or employment of the individual;</w:t>
      </w:r>
    </w:p>
    <w:p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appointment of the individual to any office; or</w:t>
      </w:r>
    </w:p>
    <w:p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provision by the individual of any service</w:t>
      </w:r>
    </w:p>
    <w:p w:rsidR="0051693B" w:rsidRPr="00163146" w:rsidRDefault="0051693B" w:rsidP="0051693B">
      <w:pPr>
        <w:jc w:val="both"/>
        <w:rPr>
          <w:rFonts w:ascii="Verdana" w:hAnsi="Verdana"/>
          <w:sz w:val="20"/>
          <w:szCs w:val="20"/>
        </w:rPr>
      </w:pPr>
      <w:r w:rsidRPr="00163146">
        <w:rPr>
          <w:rFonts w:ascii="Verdana" w:hAnsi="Verdana"/>
          <w:sz w:val="20"/>
          <w:szCs w:val="20"/>
        </w:rPr>
        <w:t xml:space="preserve">This exemption does not apply to confidential references that the School </w:t>
      </w:r>
      <w:r w:rsidR="00EB6941">
        <w:rPr>
          <w:rFonts w:ascii="Verdana" w:hAnsi="Verdana"/>
          <w:sz w:val="20"/>
          <w:szCs w:val="20"/>
        </w:rPr>
        <w:t>and Children’s Centre</w:t>
      </w:r>
      <w:r w:rsidR="00EB6941" w:rsidRPr="00551782">
        <w:rPr>
          <w:rFonts w:ascii="Verdana" w:hAnsi="Verdana"/>
          <w:sz w:val="20"/>
          <w:szCs w:val="20"/>
        </w:rPr>
        <w:t xml:space="preserve"> </w:t>
      </w:r>
      <w:r w:rsidRPr="00163146">
        <w:rPr>
          <w:rFonts w:ascii="Verdana" w:hAnsi="Verdana"/>
          <w:sz w:val="20"/>
          <w:szCs w:val="20"/>
        </w:rPr>
        <w:t xml:space="preserve">receive from third parties. However, in this situation, granting access to the </w:t>
      </w:r>
      <w:r w:rsidRPr="00163146">
        <w:rPr>
          <w:rFonts w:ascii="Verdana" w:hAnsi="Verdana"/>
          <w:sz w:val="20"/>
          <w:szCs w:val="20"/>
        </w:rPr>
        <w:lastRenderedPageBreak/>
        <w:t xml:space="preserve">reference may disclose the personal data of another individual (i.e. the person giving the reference), which means that the School </w:t>
      </w:r>
      <w:r w:rsidR="00EB6941">
        <w:rPr>
          <w:rFonts w:ascii="Verdana" w:hAnsi="Verdana"/>
          <w:sz w:val="20"/>
          <w:szCs w:val="20"/>
        </w:rPr>
        <w:t>and Children’s Centre</w:t>
      </w:r>
      <w:r w:rsidR="00EB6941" w:rsidRPr="00551782">
        <w:rPr>
          <w:rFonts w:ascii="Verdana" w:hAnsi="Verdana"/>
          <w:sz w:val="20"/>
          <w:szCs w:val="20"/>
        </w:rPr>
        <w:t xml:space="preserve"> </w:t>
      </w:r>
      <w:r w:rsidRPr="00163146">
        <w:rPr>
          <w:rFonts w:ascii="Verdana" w:hAnsi="Verdana"/>
          <w:sz w:val="20"/>
          <w:szCs w:val="20"/>
        </w:rPr>
        <w:t>must consider the rules regarding disclosure of third-party data set out above before disclosing the reference.</w:t>
      </w:r>
    </w:p>
    <w:p w:rsidR="0051693B" w:rsidRPr="00163146" w:rsidRDefault="0051693B" w:rsidP="0051693B">
      <w:pPr>
        <w:jc w:val="both"/>
        <w:rPr>
          <w:rFonts w:ascii="Verdana" w:hAnsi="Verdana"/>
          <w:sz w:val="20"/>
          <w:szCs w:val="20"/>
        </w:rPr>
      </w:pPr>
      <w:r w:rsidRPr="00163146">
        <w:rPr>
          <w:rFonts w:ascii="Verdana" w:hAnsi="Verdana"/>
          <w:sz w:val="20"/>
          <w:szCs w:val="20"/>
        </w:rPr>
        <w:t xml:space="preserve">Legal professional privilege: The School </w:t>
      </w:r>
      <w:r w:rsidR="00EB6941">
        <w:rPr>
          <w:rFonts w:ascii="Verdana" w:hAnsi="Verdana"/>
          <w:sz w:val="20"/>
          <w:szCs w:val="20"/>
        </w:rPr>
        <w:t>and Children’s Centre</w:t>
      </w:r>
      <w:r w:rsidR="00EB6941" w:rsidRPr="00551782">
        <w:rPr>
          <w:rFonts w:ascii="Verdana" w:hAnsi="Verdana"/>
          <w:sz w:val="20"/>
          <w:szCs w:val="20"/>
        </w:rPr>
        <w:t xml:space="preserve"> </w:t>
      </w:r>
      <w:r w:rsidRPr="00163146">
        <w:rPr>
          <w:rFonts w:ascii="Verdana" w:hAnsi="Verdana"/>
          <w:sz w:val="20"/>
          <w:szCs w:val="20"/>
        </w:rPr>
        <w:t xml:space="preserve">do not have to disclose any personal data which are subject to legal professional privilege. </w:t>
      </w:r>
    </w:p>
    <w:p w:rsidR="0051693B" w:rsidRPr="00163146" w:rsidRDefault="0051693B" w:rsidP="0051693B">
      <w:pPr>
        <w:jc w:val="both"/>
        <w:rPr>
          <w:rFonts w:ascii="Verdana" w:hAnsi="Verdana"/>
          <w:sz w:val="20"/>
          <w:szCs w:val="20"/>
        </w:rPr>
      </w:pPr>
      <w:r w:rsidRPr="00163146">
        <w:rPr>
          <w:rFonts w:ascii="Verdana" w:hAnsi="Verdana"/>
          <w:sz w:val="20"/>
          <w:szCs w:val="20"/>
        </w:rPr>
        <w:t xml:space="preserve">Management forecasting: The School </w:t>
      </w:r>
      <w:r w:rsidR="00EB6941">
        <w:rPr>
          <w:rFonts w:ascii="Verdana" w:hAnsi="Verdana"/>
          <w:sz w:val="20"/>
          <w:szCs w:val="20"/>
        </w:rPr>
        <w:t>and Children’s Centre</w:t>
      </w:r>
      <w:r w:rsidR="00EB6941" w:rsidRPr="00551782">
        <w:rPr>
          <w:rFonts w:ascii="Verdana" w:hAnsi="Verdana"/>
          <w:sz w:val="20"/>
          <w:szCs w:val="20"/>
        </w:rPr>
        <w:t xml:space="preserve"> </w:t>
      </w:r>
      <w:r w:rsidRPr="00163146">
        <w:rPr>
          <w:rFonts w:ascii="Verdana" w:hAnsi="Verdana"/>
          <w:sz w:val="20"/>
          <w:szCs w:val="20"/>
        </w:rPr>
        <w:t xml:space="preserve">do not have to disclose any personal data processed for the purposes of management forecasting or management planning to assist us in the conduct of any business or any other activity. </w:t>
      </w:r>
    </w:p>
    <w:p w:rsidR="0051693B" w:rsidRPr="00663903" w:rsidRDefault="0051693B" w:rsidP="0051693B">
      <w:pPr>
        <w:jc w:val="both"/>
        <w:rPr>
          <w:rFonts w:ascii="Verdana" w:hAnsi="Verdana"/>
          <w:sz w:val="20"/>
          <w:szCs w:val="20"/>
        </w:rPr>
      </w:pPr>
      <w:r w:rsidRPr="00163146">
        <w:rPr>
          <w:rFonts w:ascii="Verdana" w:hAnsi="Verdana"/>
          <w:sz w:val="20"/>
          <w:szCs w:val="20"/>
        </w:rPr>
        <w:t xml:space="preserve">Negotiations: The School </w:t>
      </w:r>
      <w:r w:rsidR="00EB6941">
        <w:rPr>
          <w:rFonts w:ascii="Verdana" w:hAnsi="Verdana"/>
          <w:sz w:val="20"/>
          <w:szCs w:val="20"/>
        </w:rPr>
        <w:t>and Children’s Centre</w:t>
      </w:r>
      <w:r w:rsidR="00EB6941" w:rsidRPr="00551782">
        <w:rPr>
          <w:rFonts w:ascii="Verdana" w:hAnsi="Verdana"/>
          <w:sz w:val="20"/>
          <w:szCs w:val="20"/>
        </w:rPr>
        <w:t xml:space="preserve"> </w:t>
      </w:r>
      <w:r w:rsidRPr="00163146">
        <w:rPr>
          <w:rFonts w:ascii="Verdana" w:hAnsi="Verdana"/>
          <w:sz w:val="20"/>
          <w:szCs w:val="20"/>
        </w:rPr>
        <w:t xml:space="preserve">do not have to disclose any personal data consisting of records of intentions in relation to any negotiations with the individual where doing so would be likely to prejudice those negotiations. </w:t>
      </w:r>
    </w:p>
    <w:p w:rsidR="0051693B" w:rsidRPr="00776F4F" w:rsidRDefault="0051693B">
      <w:pPr>
        <w:jc w:val="both"/>
        <w:rPr>
          <w:rFonts w:ascii="Verdana" w:hAnsi="Verdana"/>
          <w:color w:val="000000" w:themeColor="text1"/>
          <w:sz w:val="20"/>
          <w:szCs w:val="20"/>
        </w:rPr>
      </w:pPr>
    </w:p>
    <w:sectPr w:rsidR="0051693B" w:rsidRPr="00776F4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89A" w:rsidRDefault="008D589A" w:rsidP="00242AFD">
      <w:pPr>
        <w:spacing w:after="0" w:line="240" w:lineRule="auto"/>
      </w:pPr>
      <w:r>
        <w:separator/>
      </w:r>
    </w:p>
  </w:endnote>
  <w:endnote w:type="continuationSeparator" w:id="0">
    <w:p w:rsidR="008D589A" w:rsidRDefault="008D589A" w:rsidP="0024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FD" w:rsidRDefault="00810294">
    <w:pPr>
      <w:pStyle w:val="Footer"/>
    </w:pPr>
    <w:r>
      <w:rPr>
        <w:noProof/>
      </w:rPr>
      <w:fldChar w:fldCharType="begin"/>
    </w:r>
    <w:r>
      <w:rPr>
        <w:noProof/>
      </w:rPr>
      <w:instrText xml:space="preserve"> FILENAME \p \* MERGEFORMAT </w:instrText>
    </w:r>
    <w:r>
      <w:rPr>
        <w:noProof/>
      </w:rPr>
      <w:fldChar w:fldCharType="separate"/>
    </w:r>
    <w:r w:rsidR="00242AFD">
      <w:rPr>
        <w:noProof/>
      </w:rPr>
      <w:t>T:\1 Policies 2018\GDPR - Data Protection Policy (including SAR appendix) September 2019.docx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89A" w:rsidRDefault="008D589A" w:rsidP="00242AFD">
      <w:pPr>
        <w:spacing w:after="0" w:line="240" w:lineRule="auto"/>
      </w:pPr>
      <w:r>
        <w:separator/>
      </w:r>
    </w:p>
  </w:footnote>
  <w:footnote w:type="continuationSeparator" w:id="0">
    <w:p w:rsidR="008D589A" w:rsidRDefault="008D589A" w:rsidP="00242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E74439"/>
    <w:multiLevelType w:val="hybridMultilevel"/>
    <w:tmpl w:val="03B4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3"/>
  </w:num>
  <w:num w:numId="4">
    <w:abstractNumId w:val="3"/>
  </w:num>
  <w:num w:numId="5">
    <w:abstractNumId w:val="17"/>
  </w:num>
  <w:num w:numId="6">
    <w:abstractNumId w:val="8"/>
  </w:num>
  <w:num w:numId="7">
    <w:abstractNumId w:val="16"/>
  </w:num>
  <w:num w:numId="8">
    <w:abstractNumId w:val="11"/>
  </w:num>
  <w:num w:numId="9">
    <w:abstractNumId w:val="4"/>
  </w:num>
  <w:num w:numId="10">
    <w:abstractNumId w:val="15"/>
  </w:num>
  <w:num w:numId="11">
    <w:abstractNumId w:val="6"/>
  </w:num>
  <w:num w:numId="12">
    <w:abstractNumId w:val="9"/>
  </w:num>
  <w:num w:numId="13">
    <w:abstractNumId w:val="21"/>
  </w:num>
  <w:num w:numId="14">
    <w:abstractNumId w:val="1"/>
  </w:num>
  <w:num w:numId="15">
    <w:abstractNumId w:val="2"/>
  </w:num>
  <w:num w:numId="16">
    <w:abstractNumId w:val="7"/>
  </w:num>
  <w:num w:numId="17">
    <w:abstractNumId w:val="14"/>
  </w:num>
  <w:num w:numId="18">
    <w:abstractNumId w:val="18"/>
  </w:num>
  <w:num w:numId="19">
    <w:abstractNumId w:val="0"/>
  </w:num>
  <w:num w:numId="20">
    <w:abstractNumId w:val="2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4306"/>
    <w:rsid w:val="0013047A"/>
    <w:rsid w:val="00184DDC"/>
    <w:rsid w:val="001B1648"/>
    <w:rsid w:val="001D32A6"/>
    <w:rsid w:val="00210203"/>
    <w:rsid w:val="00242AFD"/>
    <w:rsid w:val="002A7CBB"/>
    <w:rsid w:val="00307E1F"/>
    <w:rsid w:val="00331080"/>
    <w:rsid w:val="00335A86"/>
    <w:rsid w:val="00341E80"/>
    <w:rsid w:val="00432584"/>
    <w:rsid w:val="0051693B"/>
    <w:rsid w:val="00551782"/>
    <w:rsid w:val="005A613C"/>
    <w:rsid w:val="006D4E9C"/>
    <w:rsid w:val="00734BAC"/>
    <w:rsid w:val="007748F1"/>
    <w:rsid w:val="00776F4F"/>
    <w:rsid w:val="00787EA3"/>
    <w:rsid w:val="007D1F66"/>
    <w:rsid w:val="00810294"/>
    <w:rsid w:val="00862BF2"/>
    <w:rsid w:val="008D589A"/>
    <w:rsid w:val="009503F6"/>
    <w:rsid w:val="0095626C"/>
    <w:rsid w:val="00962148"/>
    <w:rsid w:val="00A0385E"/>
    <w:rsid w:val="00AD2FE1"/>
    <w:rsid w:val="00BC3640"/>
    <w:rsid w:val="00C11C7B"/>
    <w:rsid w:val="00C426F5"/>
    <w:rsid w:val="00D04BEC"/>
    <w:rsid w:val="00DB60BB"/>
    <w:rsid w:val="00DE3FFE"/>
    <w:rsid w:val="00E25A96"/>
    <w:rsid w:val="00E34A81"/>
    <w:rsid w:val="00E5144B"/>
    <w:rsid w:val="00EB5F21"/>
    <w:rsid w:val="00EB6941"/>
    <w:rsid w:val="00FB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B1A1E-D314-43DC-8C75-0D2B5E6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paragraph" w:styleId="Header">
    <w:name w:val="header"/>
    <w:basedOn w:val="Normal"/>
    <w:link w:val="HeaderChar"/>
    <w:uiPriority w:val="99"/>
    <w:unhideWhenUsed/>
    <w:rsid w:val="00242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AFD"/>
  </w:style>
  <w:style w:type="paragraph" w:styleId="Footer">
    <w:name w:val="footer"/>
    <w:basedOn w:val="Normal"/>
    <w:link w:val="FooterChar"/>
    <w:uiPriority w:val="99"/>
    <w:unhideWhenUsed/>
    <w:rsid w:val="00242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42EF9F-8AF2-4B64-89E4-DFB8326E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08AA525D-92BD-41B1-AAC0-387FF26B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6356</Words>
  <Characters>36235</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Mary Walker</cp:lastModifiedBy>
  <cp:revision>2</cp:revision>
  <cp:lastPrinted>2019-09-30T15:13:00Z</cp:lastPrinted>
  <dcterms:created xsi:type="dcterms:W3CDTF">2019-10-07T12:10:00Z</dcterms:created>
  <dcterms:modified xsi:type="dcterms:W3CDTF">2019-10-07T12:10:00Z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